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1965E" w14:textId="77777777" w:rsidR="000E3CF3" w:rsidRDefault="000E3CF3" w:rsidP="000E3CF3">
      <w:pPr>
        <w:pStyle w:val="NoSpacing"/>
        <w:ind w:left="142"/>
        <w:jc w:val="right"/>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7B9196AC" wp14:editId="7B9196AD">
            <wp:simplePos x="0" y="0"/>
            <wp:positionH relativeFrom="column">
              <wp:posOffset>13335</wp:posOffset>
            </wp:positionH>
            <wp:positionV relativeFrom="paragraph">
              <wp:posOffset>-100965</wp:posOffset>
            </wp:positionV>
            <wp:extent cx="866775" cy="847725"/>
            <wp:effectExtent l="19050" t="0" r="9525" b="0"/>
            <wp:wrapTight wrapText="bothSides">
              <wp:wrapPolygon edited="0">
                <wp:start x="-475" y="0"/>
                <wp:lineTo x="-475" y="21357"/>
                <wp:lineTo x="21837" y="21357"/>
                <wp:lineTo x="21837" y="0"/>
                <wp:lineTo x="-475" y="0"/>
              </wp:wrapPolygon>
            </wp:wrapTight>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866775" cy="847725"/>
                    </a:xfrm>
                    <a:prstGeom prst="rect">
                      <a:avLst/>
                    </a:prstGeom>
                  </pic:spPr>
                </pic:pic>
              </a:graphicData>
            </a:graphic>
          </wp:anchor>
        </w:drawing>
      </w:r>
      <w:r>
        <w:rPr>
          <w:rFonts w:ascii="Times New Roman" w:hAnsi="Times New Roman" w:cs="Times New Roman"/>
          <w:sz w:val="24"/>
          <w:szCs w:val="24"/>
        </w:rPr>
        <w:t>SANDCASTLES POLICY</w:t>
      </w:r>
    </w:p>
    <w:p w14:paraId="7B91965F" w14:textId="77777777" w:rsidR="000E3CF3" w:rsidRPr="006778EE" w:rsidRDefault="000E3CF3" w:rsidP="000E3CF3">
      <w:pPr>
        <w:pStyle w:val="NoSpacing"/>
        <w:ind w:left="142"/>
        <w:jc w:val="right"/>
        <w:rPr>
          <w:rFonts w:ascii="Times New Roman" w:hAnsi="Times New Roman" w:cs="Times New Roman"/>
          <w:i/>
          <w:sz w:val="24"/>
          <w:szCs w:val="24"/>
        </w:rPr>
      </w:pPr>
      <w:r>
        <w:rPr>
          <w:rFonts w:ascii="Times New Roman" w:hAnsi="Times New Roman" w:cs="Times New Roman"/>
          <w:i/>
          <w:sz w:val="24"/>
          <w:szCs w:val="24"/>
        </w:rPr>
        <w:t>Business Policies, Procedures &amp; Practices</w:t>
      </w:r>
    </w:p>
    <w:p w14:paraId="7B919660" w14:textId="77777777" w:rsidR="000E3CF3" w:rsidRDefault="000E3CF3" w:rsidP="000E3CF3">
      <w:pPr>
        <w:pStyle w:val="NoSpacing"/>
        <w:ind w:left="142"/>
        <w:jc w:val="right"/>
        <w:rPr>
          <w:rFonts w:ascii="Times New Roman" w:hAnsi="Times New Roman" w:cs="Times New Roman"/>
          <w:sz w:val="24"/>
          <w:szCs w:val="24"/>
        </w:rPr>
      </w:pPr>
    </w:p>
    <w:p w14:paraId="7B919661" w14:textId="77777777" w:rsidR="000E3CF3" w:rsidRPr="00C578EB" w:rsidRDefault="000E3CF3" w:rsidP="000E3CF3">
      <w:pPr>
        <w:pStyle w:val="NoSpacing"/>
        <w:ind w:left="142"/>
        <w:jc w:val="right"/>
        <w:rPr>
          <w:rFonts w:ascii="Times New Roman" w:hAnsi="Times New Roman" w:cs="Times New Roman"/>
          <w:sz w:val="44"/>
          <w:szCs w:val="44"/>
          <w:u w:val="single"/>
        </w:rPr>
      </w:pPr>
      <w:r>
        <w:rPr>
          <w:rFonts w:ascii="Times New Roman" w:hAnsi="Times New Roman" w:cs="Times New Roman"/>
          <w:sz w:val="44"/>
          <w:szCs w:val="44"/>
          <w:u w:val="single"/>
        </w:rPr>
        <w:t>SUSTAINABLE &amp; ETHICAL BUSINESS</w:t>
      </w:r>
    </w:p>
    <w:p w14:paraId="7B919662" w14:textId="77777777" w:rsidR="00BD79AD" w:rsidRPr="00BD79AD" w:rsidRDefault="00BD79AD" w:rsidP="00D02FAD">
      <w:pPr>
        <w:pStyle w:val="NormalWeb"/>
        <w:spacing w:after="0" w:afterAutospacing="0"/>
        <w:rPr>
          <w:i/>
        </w:rPr>
      </w:pPr>
      <w:r w:rsidRPr="00BD79AD">
        <w:rPr>
          <w:b/>
          <w:bCs/>
          <w:i/>
        </w:rPr>
        <w:t>Sustainability education</w:t>
      </w:r>
      <w:r w:rsidRPr="00BD79AD">
        <w:rPr>
          <w:i/>
        </w:rPr>
        <w:t xml:space="preserve"> (ES), </w:t>
      </w:r>
      <w:r w:rsidRPr="00BD79AD">
        <w:rPr>
          <w:b/>
          <w:bCs/>
          <w:i/>
        </w:rPr>
        <w:t>Education for Sustainability</w:t>
      </w:r>
      <w:r w:rsidRPr="00BD79AD">
        <w:rPr>
          <w:i/>
        </w:rPr>
        <w:t xml:space="preserve"> (EfS), and </w:t>
      </w:r>
      <w:r w:rsidRPr="00BD79AD">
        <w:rPr>
          <w:b/>
          <w:bCs/>
          <w:i/>
        </w:rPr>
        <w:t>Education for Sustainable Development</w:t>
      </w:r>
      <w:r w:rsidRPr="00BD79AD">
        <w:rPr>
          <w:i/>
        </w:rPr>
        <w:t xml:space="preserve"> (ESD) are interchangeable terms describing the practice of teaching for </w:t>
      </w:r>
      <w:hyperlink r:id="rId7" w:tooltip="Sustainability" w:history="1">
        <w:r w:rsidRPr="00BD79AD">
          <w:rPr>
            <w:rStyle w:val="Hyperlink"/>
            <w:i/>
          </w:rPr>
          <w:t>sustainability</w:t>
        </w:r>
      </w:hyperlink>
      <w:r w:rsidRPr="00BD79AD">
        <w:rPr>
          <w:i/>
        </w:rPr>
        <w:t>. ESD is the term most used internationally level and by the United Nations.</w:t>
      </w:r>
      <w:hyperlink r:id="rId8" w:anchor="cite_note-0" w:history="1">
        <w:r w:rsidRPr="00BD79AD">
          <w:rPr>
            <w:i/>
            <w:color w:val="0000FF"/>
            <w:u w:val="single"/>
            <w:vertAlign w:val="superscript"/>
          </w:rPr>
          <w:t>[1]</w:t>
        </w:r>
      </w:hyperlink>
      <w:r w:rsidRPr="00BD79AD">
        <w:rPr>
          <w:i/>
        </w:rPr>
        <w:t xml:space="preserve"> </w:t>
      </w:r>
      <w:hyperlink r:id="rId9" w:tooltip="Agenda 21" w:history="1">
        <w:r w:rsidRPr="00BD79AD">
          <w:rPr>
            <w:rStyle w:val="Hyperlink"/>
            <w:i/>
          </w:rPr>
          <w:t>Agenda 21</w:t>
        </w:r>
      </w:hyperlink>
      <w:r w:rsidRPr="00BD79AD">
        <w:rPr>
          <w:i/>
        </w:rPr>
        <w:t xml:space="preserve"> was the first international document that identified education as an essential tool for achieving sustainable development and highlighted areas of action for education.  </w:t>
      </w:r>
    </w:p>
    <w:tbl>
      <w:tblPr>
        <w:tblStyle w:val="TableGrid"/>
        <w:tblW w:w="10881" w:type="dxa"/>
        <w:tblLook w:val="04A0" w:firstRow="1" w:lastRow="0" w:firstColumn="1" w:lastColumn="0" w:noHBand="0" w:noVBand="1"/>
      </w:tblPr>
      <w:tblGrid>
        <w:gridCol w:w="3529"/>
        <w:gridCol w:w="2552"/>
        <w:gridCol w:w="4800"/>
      </w:tblGrid>
      <w:tr w:rsidR="009C529E" w:rsidRPr="00CD6E75" w14:paraId="7B919667" w14:textId="77777777" w:rsidTr="00E807FC">
        <w:tc>
          <w:tcPr>
            <w:tcW w:w="3529" w:type="dxa"/>
            <w:tcBorders>
              <w:left w:val="single" w:sz="12" w:space="0" w:color="auto"/>
              <w:bottom w:val="single" w:sz="4" w:space="0" w:color="auto"/>
              <w:right w:val="single" w:sz="12" w:space="0" w:color="auto"/>
            </w:tcBorders>
          </w:tcPr>
          <w:p w14:paraId="7B919663" w14:textId="77777777" w:rsidR="009C529E" w:rsidRPr="00E93C38" w:rsidRDefault="009C529E" w:rsidP="009C529E">
            <w:pPr>
              <w:autoSpaceDE w:val="0"/>
              <w:autoSpaceDN w:val="0"/>
              <w:adjustRightInd w:val="0"/>
              <w:jc w:val="center"/>
              <w:rPr>
                <w:rFonts w:ascii="Arial" w:hAnsi="Arial" w:cs="Arial"/>
                <w:b/>
                <w:sz w:val="32"/>
                <w:szCs w:val="32"/>
              </w:rPr>
            </w:pPr>
            <w:r w:rsidRPr="00E93C38">
              <w:rPr>
                <w:rFonts w:ascii="Arial" w:hAnsi="Arial" w:cs="Arial"/>
                <w:b/>
                <w:sz w:val="32"/>
                <w:szCs w:val="32"/>
              </w:rPr>
              <w:t>Social Stability</w:t>
            </w:r>
          </w:p>
          <w:p w14:paraId="7B919664" w14:textId="77777777" w:rsidR="00E93C38" w:rsidRPr="00E93C38" w:rsidRDefault="00E93C38" w:rsidP="009C529E">
            <w:pPr>
              <w:autoSpaceDE w:val="0"/>
              <w:autoSpaceDN w:val="0"/>
              <w:adjustRightInd w:val="0"/>
              <w:jc w:val="center"/>
              <w:rPr>
                <w:rFonts w:ascii="Arial" w:hAnsi="Arial" w:cs="Arial"/>
                <w:b/>
                <w:sz w:val="12"/>
                <w:szCs w:val="12"/>
              </w:rPr>
            </w:pPr>
          </w:p>
        </w:tc>
        <w:tc>
          <w:tcPr>
            <w:tcW w:w="2552" w:type="dxa"/>
            <w:tcBorders>
              <w:left w:val="single" w:sz="12" w:space="0" w:color="auto"/>
              <w:bottom w:val="single" w:sz="4" w:space="0" w:color="auto"/>
              <w:right w:val="single" w:sz="12" w:space="0" w:color="auto"/>
            </w:tcBorders>
          </w:tcPr>
          <w:p w14:paraId="7B919665" w14:textId="77777777" w:rsidR="009C529E" w:rsidRPr="00E93C38" w:rsidRDefault="009C529E" w:rsidP="009C529E">
            <w:pPr>
              <w:autoSpaceDE w:val="0"/>
              <w:autoSpaceDN w:val="0"/>
              <w:adjustRightInd w:val="0"/>
              <w:jc w:val="center"/>
              <w:rPr>
                <w:rFonts w:ascii="Arial" w:hAnsi="Arial" w:cs="Arial"/>
                <w:b/>
                <w:sz w:val="32"/>
                <w:szCs w:val="32"/>
              </w:rPr>
            </w:pPr>
            <w:r w:rsidRPr="00E93C38">
              <w:rPr>
                <w:rFonts w:ascii="Arial" w:hAnsi="Arial" w:cs="Arial"/>
                <w:b/>
                <w:sz w:val="32"/>
                <w:szCs w:val="32"/>
              </w:rPr>
              <w:t>Economic Stability</w:t>
            </w:r>
          </w:p>
        </w:tc>
        <w:tc>
          <w:tcPr>
            <w:tcW w:w="4800" w:type="dxa"/>
            <w:tcBorders>
              <w:left w:val="single" w:sz="12" w:space="0" w:color="auto"/>
              <w:bottom w:val="single" w:sz="4" w:space="0" w:color="auto"/>
              <w:right w:val="single" w:sz="12" w:space="0" w:color="auto"/>
            </w:tcBorders>
          </w:tcPr>
          <w:p w14:paraId="7B919666" w14:textId="77777777" w:rsidR="009C529E" w:rsidRPr="00E93C38" w:rsidRDefault="009C529E" w:rsidP="009C529E">
            <w:pPr>
              <w:autoSpaceDE w:val="0"/>
              <w:autoSpaceDN w:val="0"/>
              <w:adjustRightInd w:val="0"/>
              <w:jc w:val="center"/>
              <w:rPr>
                <w:rFonts w:ascii="Arial" w:hAnsi="Arial" w:cs="Arial"/>
                <w:b/>
                <w:sz w:val="32"/>
                <w:szCs w:val="32"/>
              </w:rPr>
            </w:pPr>
            <w:r w:rsidRPr="00E93C38">
              <w:rPr>
                <w:rFonts w:ascii="Arial" w:hAnsi="Arial" w:cs="Arial"/>
                <w:b/>
                <w:sz w:val="32"/>
                <w:szCs w:val="32"/>
              </w:rPr>
              <w:t>Environmental Stability</w:t>
            </w:r>
          </w:p>
        </w:tc>
      </w:tr>
      <w:tr w:rsidR="0073714C" w14:paraId="7B91966A" w14:textId="77777777" w:rsidTr="00E807FC">
        <w:tc>
          <w:tcPr>
            <w:tcW w:w="6081" w:type="dxa"/>
            <w:gridSpan w:val="2"/>
            <w:vMerge w:val="restart"/>
            <w:tcBorders>
              <w:left w:val="single" w:sz="12" w:space="0" w:color="auto"/>
              <w:right w:val="single" w:sz="12" w:space="0" w:color="auto"/>
            </w:tcBorders>
          </w:tcPr>
          <w:p w14:paraId="7B919668" w14:textId="77777777" w:rsidR="0073714C" w:rsidRPr="00E807FC" w:rsidRDefault="0073714C" w:rsidP="00543E05">
            <w:pPr>
              <w:autoSpaceDE w:val="0"/>
              <w:autoSpaceDN w:val="0"/>
              <w:adjustRightInd w:val="0"/>
              <w:rPr>
                <w:rFonts w:ascii="Arial Narrow" w:hAnsi="Arial Narrow" w:cs="ArialMT-Light"/>
                <w:b/>
                <w:color w:val="C00000"/>
                <w:sz w:val="18"/>
                <w:szCs w:val="18"/>
              </w:rPr>
            </w:pPr>
            <w:r w:rsidRPr="00E807FC">
              <w:rPr>
                <w:rFonts w:ascii="Arial Narrow" w:hAnsi="Arial Narrow" w:cs="ArialMT-Light"/>
                <w:b/>
                <w:color w:val="C00000"/>
                <w:sz w:val="18"/>
                <w:szCs w:val="18"/>
              </w:rPr>
              <w:t xml:space="preserve">Community &amp; charity support / investment </w:t>
            </w:r>
            <w:r w:rsidRPr="00E807FC">
              <w:rPr>
                <w:rFonts w:ascii="Arial Narrow" w:hAnsi="Arial Narrow" w:cs="ArialMT-Light"/>
                <w:color w:val="000000"/>
                <w:sz w:val="18"/>
                <w:szCs w:val="18"/>
              </w:rPr>
              <w:t xml:space="preserve">– </w:t>
            </w:r>
            <w:r w:rsidR="00FB73E7" w:rsidRPr="00E807FC">
              <w:rPr>
                <w:rFonts w:ascii="Arial Narrow" w:hAnsi="Arial Narrow" w:cs="ArialMT-Light"/>
                <w:color w:val="000000"/>
                <w:sz w:val="18"/>
                <w:szCs w:val="18"/>
              </w:rPr>
              <w:t>during previous</w:t>
            </w:r>
            <w:r w:rsidR="003C1003" w:rsidRPr="00E807FC">
              <w:rPr>
                <w:rFonts w:ascii="Arial Narrow" w:hAnsi="Arial Narrow" w:cs="ArialMT-Light"/>
                <w:color w:val="000000"/>
                <w:sz w:val="18"/>
                <w:szCs w:val="18"/>
              </w:rPr>
              <w:t xml:space="preserve"> year</w:t>
            </w:r>
            <w:r w:rsidR="00FB73E7" w:rsidRPr="00E807FC">
              <w:rPr>
                <w:rFonts w:ascii="Arial Narrow" w:hAnsi="Arial Narrow" w:cs="ArialMT-Light"/>
                <w:color w:val="000000"/>
                <w:sz w:val="18"/>
                <w:szCs w:val="18"/>
              </w:rPr>
              <w:t>s</w:t>
            </w:r>
            <w:r w:rsidR="003C1003" w:rsidRPr="00E807FC">
              <w:rPr>
                <w:rFonts w:ascii="Arial Narrow" w:hAnsi="Arial Narrow" w:cs="ArialMT-Light"/>
                <w:color w:val="000000"/>
                <w:sz w:val="18"/>
                <w:szCs w:val="18"/>
              </w:rPr>
              <w:t xml:space="preserve"> we have</w:t>
            </w:r>
            <w:r w:rsidRPr="00E807FC">
              <w:rPr>
                <w:rFonts w:ascii="Arial Narrow" w:hAnsi="Arial Narrow" w:cs="ArialMT-Light"/>
                <w:color w:val="000000"/>
                <w:sz w:val="18"/>
                <w:szCs w:val="18"/>
              </w:rPr>
              <w:t xml:space="preserve"> support</w:t>
            </w:r>
            <w:r w:rsidR="003C1003" w:rsidRPr="00E807FC">
              <w:rPr>
                <w:rFonts w:ascii="Arial Narrow" w:hAnsi="Arial Narrow" w:cs="ArialMT-Light"/>
                <w:color w:val="000000"/>
                <w:sz w:val="18"/>
                <w:szCs w:val="18"/>
              </w:rPr>
              <w:t>ed</w:t>
            </w:r>
            <w:r w:rsidRPr="00E807FC">
              <w:rPr>
                <w:rFonts w:ascii="Arial Narrow" w:hAnsi="Arial Narrow" w:cs="ArialMT-Light"/>
                <w:color w:val="000000"/>
                <w:sz w:val="18"/>
                <w:szCs w:val="18"/>
              </w:rPr>
              <w:t xml:space="preserve"> our local community by hosting a charity face-painting stall at ‘Bare Festival’</w:t>
            </w:r>
            <w:r w:rsidR="003C1003" w:rsidRPr="00E807FC">
              <w:rPr>
                <w:rFonts w:ascii="Arial Narrow" w:hAnsi="Arial Narrow" w:cs="ArialMT-Light"/>
                <w:color w:val="000000"/>
                <w:sz w:val="18"/>
                <w:szCs w:val="18"/>
              </w:rPr>
              <w:t xml:space="preserve">, a </w:t>
            </w:r>
            <w:r w:rsidRPr="00E807FC">
              <w:rPr>
                <w:rFonts w:ascii="Arial Narrow" w:hAnsi="Arial Narrow" w:cs="ArialMT-Light"/>
                <w:color w:val="000000"/>
                <w:sz w:val="18"/>
                <w:szCs w:val="18"/>
              </w:rPr>
              <w:t>Children in Need</w:t>
            </w:r>
            <w:r w:rsidR="00E807FC">
              <w:rPr>
                <w:rFonts w:ascii="Arial Narrow" w:hAnsi="Arial Narrow" w:cs="ArialMT-Light"/>
                <w:color w:val="000000"/>
                <w:sz w:val="18"/>
                <w:szCs w:val="18"/>
              </w:rPr>
              <w:t xml:space="preserve"> Children’s cake</w:t>
            </w:r>
            <w:r w:rsidR="00386A14" w:rsidRPr="00E807FC">
              <w:rPr>
                <w:rFonts w:ascii="Arial Narrow" w:hAnsi="Arial Narrow" w:cs="ArialMT-Light"/>
                <w:color w:val="000000"/>
                <w:sz w:val="18"/>
                <w:szCs w:val="18"/>
              </w:rPr>
              <w:t>,</w:t>
            </w:r>
            <w:r w:rsidR="00E807FC">
              <w:rPr>
                <w:rFonts w:ascii="Arial Narrow" w:hAnsi="Arial Narrow" w:cs="ArialMT-Light"/>
                <w:color w:val="000000"/>
                <w:sz w:val="18"/>
                <w:szCs w:val="18"/>
              </w:rPr>
              <w:t xml:space="preserve"> elf run</w:t>
            </w:r>
            <w:r w:rsidR="00386A14" w:rsidRPr="00E807FC">
              <w:rPr>
                <w:rFonts w:ascii="Arial Narrow" w:hAnsi="Arial Narrow" w:cs="ArialMT-Light"/>
                <w:color w:val="000000"/>
                <w:sz w:val="18"/>
                <w:szCs w:val="18"/>
              </w:rPr>
              <w:t xml:space="preserve"> raising money for St John’s hospice, operation Christmas child</w:t>
            </w:r>
            <w:r w:rsidR="00E807FC">
              <w:rPr>
                <w:rFonts w:ascii="Arial Narrow" w:hAnsi="Arial Narrow" w:cs="ArialMT-Light"/>
                <w:color w:val="000000"/>
                <w:sz w:val="18"/>
                <w:szCs w:val="18"/>
              </w:rPr>
              <w:t xml:space="preserve"> gift boxes and</w:t>
            </w:r>
            <w:r w:rsidR="00386A14" w:rsidRPr="00E807FC">
              <w:rPr>
                <w:rFonts w:ascii="Arial Narrow" w:hAnsi="Arial Narrow" w:cs="ArialMT-Light"/>
                <w:color w:val="000000"/>
                <w:sz w:val="18"/>
                <w:szCs w:val="18"/>
              </w:rPr>
              <w:t xml:space="preserve"> collecti</w:t>
            </w:r>
            <w:r w:rsidR="00E807FC">
              <w:rPr>
                <w:rFonts w:ascii="Arial Narrow" w:hAnsi="Arial Narrow" w:cs="ArialMT-Light"/>
                <w:color w:val="000000"/>
                <w:sz w:val="18"/>
                <w:szCs w:val="18"/>
              </w:rPr>
              <w:t>o</w:t>
            </w:r>
            <w:r w:rsidR="00386A14" w:rsidRPr="00E807FC">
              <w:rPr>
                <w:rFonts w:ascii="Arial Narrow" w:hAnsi="Arial Narrow" w:cs="ArialMT-Light"/>
                <w:color w:val="000000"/>
                <w:sz w:val="18"/>
                <w:szCs w:val="18"/>
              </w:rPr>
              <w:t>n</w:t>
            </w:r>
            <w:r w:rsidR="00E807FC">
              <w:rPr>
                <w:rFonts w:ascii="Arial Narrow" w:hAnsi="Arial Narrow" w:cs="ArialMT-Light"/>
                <w:color w:val="000000"/>
                <w:sz w:val="18"/>
                <w:szCs w:val="18"/>
              </w:rPr>
              <w:t>s for our local food bank.</w:t>
            </w:r>
            <w:r w:rsidR="00386A14" w:rsidRPr="00E807FC">
              <w:rPr>
                <w:rFonts w:ascii="Arial Narrow" w:hAnsi="Arial Narrow" w:cs="ArialMT-Light"/>
                <w:color w:val="000000"/>
                <w:sz w:val="18"/>
                <w:szCs w:val="18"/>
              </w:rPr>
              <w:t xml:space="preserve"> </w:t>
            </w:r>
            <w:r w:rsidR="00E807FC">
              <w:rPr>
                <w:rFonts w:ascii="Arial Narrow" w:hAnsi="Arial Narrow" w:cs="ArialMT-Light"/>
                <w:color w:val="000000"/>
                <w:sz w:val="18"/>
                <w:szCs w:val="18"/>
              </w:rPr>
              <w:t xml:space="preserve">We </w:t>
            </w:r>
            <w:r w:rsidR="00386A14" w:rsidRPr="00E807FC">
              <w:rPr>
                <w:rFonts w:ascii="Arial Narrow" w:hAnsi="Arial Narrow" w:cs="ArialMT-Light"/>
                <w:color w:val="000000"/>
                <w:sz w:val="18"/>
                <w:szCs w:val="18"/>
              </w:rPr>
              <w:t>staff</w:t>
            </w:r>
            <w:r w:rsidR="00E807FC">
              <w:rPr>
                <w:rFonts w:ascii="Arial Narrow" w:hAnsi="Arial Narrow" w:cs="ArialMT-Light"/>
                <w:color w:val="000000"/>
                <w:sz w:val="18"/>
                <w:szCs w:val="18"/>
              </w:rPr>
              <w:t>ed</w:t>
            </w:r>
            <w:r w:rsidR="00FB73E7" w:rsidRPr="00E807FC">
              <w:rPr>
                <w:rFonts w:ascii="Arial Narrow" w:hAnsi="Arial Narrow" w:cs="ArialMT-Light"/>
                <w:color w:val="000000"/>
                <w:sz w:val="18"/>
                <w:szCs w:val="18"/>
              </w:rPr>
              <w:t xml:space="preserve"> St Christopher’s playgroup</w:t>
            </w:r>
            <w:r w:rsidR="00E807FC">
              <w:rPr>
                <w:rFonts w:ascii="Arial Narrow" w:hAnsi="Arial Narrow" w:cs="ArialMT-Light"/>
                <w:color w:val="000000"/>
                <w:sz w:val="18"/>
                <w:szCs w:val="18"/>
              </w:rPr>
              <w:t xml:space="preserve"> for two terms when it was faced with closure and are proud to see it continuing into it’s 3</w:t>
            </w:r>
            <w:r w:rsidR="00E807FC" w:rsidRPr="00E807FC">
              <w:rPr>
                <w:rFonts w:ascii="Arial Narrow" w:hAnsi="Arial Narrow" w:cs="ArialMT-Light"/>
                <w:color w:val="000000"/>
                <w:sz w:val="18"/>
                <w:szCs w:val="18"/>
                <w:vertAlign w:val="superscript"/>
              </w:rPr>
              <w:t>rd</w:t>
            </w:r>
            <w:r w:rsidR="00E807FC">
              <w:rPr>
                <w:rFonts w:ascii="Arial Narrow" w:hAnsi="Arial Narrow" w:cs="ArialMT-Light"/>
                <w:color w:val="000000"/>
                <w:sz w:val="18"/>
                <w:szCs w:val="18"/>
              </w:rPr>
              <w:t xml:space="preserve"> decade.  We </w:t>
            </w:r>
            <w:r w:rsidR="00386A14" w:rsidRPr="00E807FC">
              <w:rPr>
                <w:rFonts w:ascii="Arial Narrow" w:hAnsi="Arial Narrow" w:cs="ArialMT-Light"/>
                <w:color w:val="000000"/>
                <w:sz w:val="18"/>
                <w:szCs w:val="18"/>
              </w:rPr>
              <w:t>visit elderly residents in local care homes</w:t>
            </w:r>
            <w:r w:rsidR="00E807FC">
              <w:rPr>
                <w:rFonts w:ascii="Arial Narrow" w:hAnsi="Arial Narrow" w:cs="ArialMT-Light"/>
                <w:color w:val="000000"/>
                <w:sz w:val="18"/>
                <w:szCs w:val="18"/>
              </w:rPr>
              <w:t xml:space="preserve"> and also chat to our neighbours from our garden</w:t>
            </w:r>
            <w:r w:rsidR="00FB73E7" w:rsidRPr="00E807FC">
              <w:rPr>
                <w:rFonts w:ascii="Arial Narrow" w:hAnsi="Arial Narrow" w:cs="ArialMT-Light"/>
                <w:color w:val="000000"/>
                <w:sz w:val="18"/>
                <w:szCs w:val="18"/>
              </w:rPr>
              <w:t>.</w:t>
            </w:r>
            <w:r w:rsidRPr="00E807FC">
              <w:rPr>
                <w:rFonts w:ascii="Arial Narrow" w:hAnsi="Arial Narrow" w:cs="ArialMT-Light"/>
                <w:color w:val="000000"/>
                <w:sz w:val="18"/>
                <w:szCs w:val="18"/>
              </w:rPr>
              <w:t xml:space="preserve"> </w:t>
            </w:r>
            <w:r w:rsidR="00E807FC">
              <w:rPr>
                <w:rFonts w:ascii="Arial Narrow" w:hAnsi="Arial Narrow" w:cs="ArialMT-Light"/>
                <w:color w:val="000000"/>
                <w:sz w:val="18"/>
                <w:szCs w:val="18"/>
              </w:rPr>
              <w:t>Sandcastles</w:t>
            </w:r>
            <w:r w:rsidRPr="00E807FC">
              <w:rPr>
                <w:rFonts w:ascii="Arial Narrow" w:hAnsi="Arial Narrow" w:cs="ArialMT-Light"/>
                <w:color w:val="000000"/>
                <w:sz w:val="18"/>
                <w:szCs w:val="18"/>
              </w:rPr>
              <w:t xml:space="preserve"> also sponsors any staff taking part in fundraising activities</w:t>
            </w:r>
            <w:r w:rsidR="00386A14" w:rsidRPr="00E807FC">
              <w:rPr>
                <w:rFonts w:ascii="Arial Narrow" w:hAnsi="Arial Narrow" w:cs="ArialMT-Light"/>
                <w:color w:val="000000"/>
                <w:sz w:val="18"/>
                <w:szCs w:val="18"/>
              </w:rPr>
              <w:t>.</w:t>
            </w:r>
            <w:r w:rsidRPr="00E807FC">
              <w:rPr>
                <w:rFonts w:ascii="Arial Narrow" w:hAnsi="Arial Narrow" w:cs="ArialMT-Light"/>
                <w:color w:val="000000"/>
                <w:sz w:val="18"/>
                <w:szCs w:val="18"/>
              </w:rPr>
              <w:t xml:space="preserve">  Throughout the year we offer children and families opportunities to relate to and consider others</w:t>
            </w:r>
            <w:r w:rsidR="003C1003" w:rsidRPr="00E807FC">
              <w:rPr>
                <w:rFonts w:ascii="Arial Narrow" w:hAnsi="Arial Narrow" w:cs="ArialMT-Light"/>
                <w:color w:val="000000"/>
                <w:sz w:val="18"/>
                <w:szCs w:val="18"/>
              </w:rPr>
              <w:t xml:space="preserve">.  We cross promote clubs and services which our families recommend or deliver – baby massage / dancing etc.  </w:t>
            </w:r>
            <w:r w:rsidR="00FB73E7" w:rsidRPr="00E807FC">
              <w:rPr>
                <w:rFonts w:ascii="Arial Narrow" w:hAnsi="Arial Narrow" w:cs="ArialMT-Light"/>
                <w:color w:val="000000"/>
                <w:sz w:val="18"/>
                <w:szCs w:val="18"/>
              </w:rPr>
              <w:t xml:space="preserve">We also promote local free family events using our </w:t>
            </w:r>
            <w:r w:rsidR="00386A14" w:rsidRPr="00E807FC">
              <w:rPr>
                <w:rFonts w:ascii="Arial Narrow" w:hAnsi="Arial Narrow" w:cs="ArialMT-Light"/>
                <w:color w:val="000000"/>
                <w:sz w:val="18"/>
                <w:szCs w:val="18"/>
              </w:rPr>
              <w:t>F</w:t>
            </w:r>
            <w:r w:rsidR="00FB73E7" w:rsidRPr="00E807FC">
              <w:rPr>
                <w:rFonts w:ascii="Arial Narrow" w:hAnsi="Arial Narrow" w:cs="ArialMT-Light"/>
                <w:color w:val="000000"/>
                <w:sz w:val="18"/>
                <w:szCs w:val="18"/>
              </w:rPr>
              <w:t xml:space="preserve">acebook and tapestry network.  </w:t>
            </w:r>
            <w:r w:rsidR="003C1003" w:rsidRPr="00E807FC">
              <w:rPr>
                <w:rFonts w:ascii="Arial Narrow" w:hAnsi="Arial Narrow" w:cs="ArialMT-Light"/>
                <w:color w:val="000000"/>
                <w:sz w:val="18"/>
                <w:szCs w:val="18"/>
              </w:rPr>
              <w:t xml:space="preserve">We invite families to join us and introduce the children to any hobby / special skills / career they have which our children might find </w:t>
            </w:r>
            <w:r w:rsidR="00386A14" w:rsidRPr="00E807FC">
              <w:rPr>
                <w:rFonts w:ascii="Arial Narrow" w:hAnsi="Arial Narrow" w:cs="ArialMT-Light"/>
                <w:color w:val="000000"/>
                <w:sz w:val="18"/>
                <w:szCs w:val="18"/>
              </w:rPr>
              <w:t xml:space="preserve">interesting.  </w:t>
            </w:r>
            <w:r w:rsidR="00E807FC" w:rsidRPr="00E807FC">
              <w:rPr>
                <w:rFonts w:ascii="Arial Narrow" w:hAnsi="Arial Narrow" w:cs="ArialMT-Light"/>
                <w:color w:val="000000"/>
                <w:sz w:val="18"/>
                <w:szCs w:val="18"/>
              </w:rPr>
              <w:t>Along with our</w:t>
            </w:r>
            <w:r w:rsidR="00386A14" w:rsidRPr="00E807FC">
              <w:rPr>
                <w:rFonts w:ascii="Arial Narrow" w:hAnsi="Arial Narrow" w:cs="ArialMT-Light"/>
                <w:color w:val="000000"/>
                <w:sz w:val="18"/>
                <w:szCs w:val="18"/>
              </w:rPr>
              <w:t xml:space="preserve"> policy of not charging NCS fees to families in receipt of 2 year funding nor EYPP we also sponsor t</w:t>
            </w:r>
            <w:r w:rsidR="00543E05">
              <w:rPr>
                <w:rFonts w:ascii="Arial Narrow" w:hAnsi="Arial Narrow" w:cs="ArialMT-Light"/>
                <w:color w:val="000000"/>
                <w:sz w:val="18"/>
                <w:szCs w:val="18"/>
              </w:rPr>
              <w:t>wo</w:t>
            </w:r>
            <w:r w:rsidR="00386A14" w:rsidRPr="00E807FC">
              <w:rPr>
                <w:rFonts w:ascii="Arial Narrow" w:hAnsi="Arial Narrow" w:cs="ArialMT-Light"/>
                <w:color w:val="000000"/>
                <w:sz w:val="18"/>
                <w:szCs w:val="18"/>
              </w:rPr>
              <w:t xml:space="preserve"> ‘Sandcastles Scholarship’</w:t>
            </w:r>
            <w:r w:rsidR="003C1003" w:rsidRPr="00E807FC">
              <w:rPr>
                <w:rFonts w:ascii="Arial Narrow" w:hAnsi="Arial Narrow" w:cs="ArialMT-Light"/>
                <w:color w:val="000000"/>
                <w:sz w:val="18"/>
                <w:szCs w:val="18"/>
              </w:rPr>
              <w:t xml:space="preserve"> </w:t>
            </w:r>
            <w:r w:rsidR="00386A14" w:rsidRPr="00E807FC">
              <w:rPr>
                <w:rFonts w:ascii="Arial Narrow" w:hAnsi="Arial Narrow" w:cs="ArialMT-Light"/>
                <w:color w:val="000000"/>
                <w:sz w:val="18"/>
                <w:szCs w:val="18"/>
              </w:rPr>
              <w:t>placements each year enabling children from families who do not qualify for EYPP support to attend Sandcastles without incurring NCS charges.</w:t>
            </w:r>
          </w:p>
        </w:tc>
        <w:tc>
          <w:tcPr>
            <w:tcW w:w="4800" w:type="dxa"/>
            <w:tcBorders>
              <w:left w:val="single" w:sz="12" w:space="0" w:color="auto"/>
              <w:right w:val="single" w:sz="12" w:space="0" w:color="auto"/>
            </w:tcBorders>
          </w:tcPr>
          <w:p w14:paraId="7B919669" w14:textId="77777777" w:rsidR="0073714C" w:rsidRPr="00E807FC" w:rsidRDefault="0073714C" w:rsidP="00386A14">
            <w:pPr>
              <w:autoSpaceDE w:val="0"/>
              <w:autoSpaceDN w:val="0"/>
              <w:adjustRightInd w:val="0"/>
              <w:rPr>
                <w:rFonts w:ascii="Arial Narrow" w:hAnsi="Arial Narrow" w:cs="ArialMT-Light"/>
                <w:b/>
                <w:color w:val="000000"/>
                <w:sz w:val="18"/>
                <w:szCs w:val="18"/>
              </w:rPr>
            </w:pPr>
            <w:r w:rsidRPr="00E807FC">
              <w:rPr>
                <w:rFonts w:ascii="Arial Narrow" w:hAnsi="Arial Narrow" w:cs="ArialMT-Light"/>
                <w:b/>
                <w:color w:val="C00000"/>
                <w:sz w:val="18"/>
                <w:szCs w:val="18"/>
              </w:rPr>
              <w:t>Travel policy CO2 targets</w:t>
            </w:r>
            <w:r w:rsidRPr="00E807FC">
              <w:rPr>
                <w:rFonts w:ascii="Arial Narrow" w:hAnsi="Arial Narrow" w:cs="ArialMT-Light"/>
                <w:b/>
                <w:color w:val="000000"/>
                <w:sz w:val="18"/>
                <w:szCs w:val="18"/>
              </w:rPr>
              <w:t xml:space="preserve"> </w:t>
            </w:r>
            <w:r w:rsidRPr="00E807FC">
              <w:rPr>
                <w:rFonts w:ascii="Arial Narrow" w:hAnsi="Arial Narrow" w:cs="ArialMT-Light"/>
                <w:color w:val="000000"/>
                <w:sz w:val="18"/>
                <w:szCs w:val="18"/>
              </w:rPr>
              <w:t xml:space="preserve">– We enable families to </w:t>
            </w:r>
            <w:r w:rsidR="003C1003" w:rsidRPr="00E807FC">
              <w:rPr>
                <w:rFonts w:ascii="Arial Narrow" w:hAnsi="Arial Narrow" w:cs="ArialMT-Light"/>
                <w:color w:val="000000"/>
                <w:sz w:val="18"/>
                <w:szCs w:val="18"/>
              </w:rPr>
              <w:t>leave their cars at home</w:t>
            </w:r>
            <w:r w:rsidRPr="00E807FC">
              <w:rPr>
                <w:rFonts w:ascii="Arial Narrow" w:hAnsi="Arial Narrow" w:cs="ArialMT-Light"/>
                <w:color w:val="000000"/>
                <w:sz w:val="18"/>
                <w:szCs w:val="18"/>
              </w:rPr>
              <w:t xml:space="preserve"> by ensuring our session times </w:t>
            </w:r>
            <w:r w:rsidR="00386A14" w:rsidRPr="00E807FC">
              <w:rPr>
                <w:rFonts w:ascii="Arial Narrow" w:hAnsi="Arial Narrow" w:cs="ArialMT-Light"/>
                <w:color w:val="000000"/>
                <w:sz w:val="18"/>
                <w:szCs w:val="18"/>
              </w:rPr>
              <w:t>are staggered from</w:t>
            </w:r>
            <w:r w:rsidRPr="00E807FC">
              <w:rPr>
                <w:rFonts w:ascii="Arial Narrow" w:hAnsi="Arial Narrow" w:cs="ArialMT-Light"/>
                <w:color w:val="000000"/>
                <w:sz w:val="18"/>
                <w:szCs w:val="18"/>
              </w:rPr>
              <w:t xml:space="preserve"> local schools making it possible to walk between nursery and their choice of </w:t>
            </w:r>
            <w:r w:rsidR="00386A14" w:rsidRPr="00E807FC">
              <w:rPr>
                <w:rFonts w:ascii="Arial Narrow" w:hAnsi="Arial Narrow" w:cs="ArialMT-Light"/>
                <w:color w:val="000000"/>
                <w:sz w:val="18"/>
                <w:szCs w:val="18"/>
              </w:rPr>
              <w:t>four</w:t>
            </w:r>
            <w:r w:rsidRPr="00E807FC">
              <w:rPr>
                <w:rFonts w:ascii="Arial Narrow" w:hAnsi="Arial Narrow" w:cs="ArialMT-Light"/>
                <w:color w:val="000000"/>
                <w:sz w:val="18"/>
                <w:szCs w:val="18"/>
              </w:rPr>
              <w:t xml:space="preserve"> local schools.</w:t>
            </w:r>
            <w:r w:rsidR="00FB73E7" w:rsidRPr="00E807FC">
              <w:rPr>
                <w:rFonts w:ascii="Arial Narrow" w:hAnsi="Arial Narrow" w:cs="ArialMT-Light"/>
                <w:color w:val="000000"/>
                <w:sz w:val="18"/>
                <w:szCs w:val="18"/>
              </w:rPr>
              <w:t xml:space="preserve"> We avoid congestion with staggered starts</w:t>
            </w:r>
            <w:r w:rsidR="00386A14" w:rsidRPr="00E807FC">
              <w:rPr>
                <w:rFonts w:ascii="Arial Narrow" w:hAnsi="Arial Narrow" w:cs="ArialMT-Light"/>
                <w:color w:val="000000"/>
                <w:sz w:val="18"/>
                <w:szCs w:val="18"/>
              </w:rPr>
              <w:t xml:space="preserve"> and our newly refurbished 7 space drop off loop.</w:t>
            </w:r>
            <w:r w:rsidR="00E807FC" w:rsidRPr="00E807FC">
              <w:rPr>
                <w:rFonts w:ascii="Arial Narrow" w:hAnsi="Arial Narrow" w:cs="ArialMT-Light"/>
                <w:color w:val="000000"/>
                <w:sz w:val="18"/>
                <w:szCs w:val="18"/>
              </w:rPr>
              <w:t xml:space="preserve"> We house folded prams dry</w:t>
            </w:r>
            <w:r w:rsidR="00543E05">
              <w:rPr>
                <w:rFonts w:ascii="Arial Narrow" w:hAnsi="Arial Narrow" w:cs="ArialMT-Light"/>
                <w:color w:val="000000"/>
                <w:sz w:val="18"/>
                <w:szCs w:val="18"/>
              </w:rPr>
              <w:t xml:space="preserve"> in our garage. </w:t>
            </w:r>
          </w:p>
        </w:tc>
      </w:tr>
      <w:tr w:rsidR="003232D8" w14:paraId="7B91966D" w14:textId="77777777" w:rsidTr="00E807FC">
        <w:tc>
          <w:tcPr>
            <w:tcW w:w="6081" w:type="dxa"/>
            <w:gridSpan w:val="2"/>
            <w:vMerge/>
            <w:tcBorders>
              <w:left w:val="single" w:sz="12" w:space="0" w:color="auto"/>
              <w:right w:val="single" w:sz="12" w:space="0" w:color="auto"/>
            </w:tcBorders>
          </w:tcPr>
          <w:p w14:paraId="7B91966B" w14:textId="77777777" w:rsidR="003232D8" w:rsidRPr="00E807FC" w:rsidRDefault="003232D8" w:rsidP="0073714C">
            <w:pPr>
              <w:autoSpaceDE w:val="0"/>
              <w:autoSpaceDN w:val="0"/>
              <w:adjustRightInd w:val="0"/>
              <w:rPr>
                <w:rFonts w:ascii="Arial Narrow" w:hAnsi="Arial Narrow" w:cs="ArialMT-Light"/>
                <w:b/>
                <w:color w:val="000000"/>
                <w:sz w:val="18"/>
                <w:szCs w:val="18"/>
              </w:rPr>
            </w:pPr>
          </w:p>
        </w:tc>
        <w:tc>
          <w:tcPr>
            <w:tcW w:w="4800" w:type="dxa"/>
            <w:tcBorders>
              <w:left w:val="single" w:sz="12" w:space="0" w:color="auto"/>
              <w:right w:val="single" w:sz="12" w:space="0" w:color="auto"/>
            </w:tcBorders>
          </w:tcPr>
          <w:p w14:paraId="7B91966C" w14:textId="77777777" w:rsidR="00FB73E7" w:rsidRPr="00543E05" w:rsidRDefault="003232D8" w:rsidP="00543E05">
            <w:pPr>
              <w:autoSpaceDE w:val="0"/>
              <w:autoSpaceDN w:val="0"/>
              <w:adjustRightInd w:val="0"/>
              <w:rPr>
                <w:rFonts w:ascii="Arial Narrow" w:hAnsi="Arial Narrow" w:cs="ArialMT-Light"/>
                <w:color w:val="000000"/>
                <w:sz w:val="18"/>
                <w:szCs w:val="18"/>
              </w:rPr>
            </w:pPr>
            <w:r w:rsidRPr="00E807FC">
              <w:rPr>
                <w:rFonts w:ascii="Arial Narrow" w:hAnsi="Arial Narrow" w:cs="ArialMT-Light"/>
                <w:b/>
                <w:color w:val="C00000"/>
                <w:sz w:val="18"/>
                <w:szCs w:val="18"/>
              </w:rPr>
              <w:t>Consider supplier ethics and practices</w:t>
            </w:r>
            <w:r w:rsidRPr="00E807FC">
              <w:rPr>
                <w:rFonts w:ascii="Arial Narrow" w:hAnsi="Arial Narrow" w:cs="ArialMT-Light"/>
                <w:b/>
                <w:color w:val="000000"/>
                <w:sz w:val="18"/>
                <w:szCs w:val="18"/>
              </w:rPr>
              <w:t xml:space="preserve"> – </w:t>
            </w:r>
            <w:r w:rsidRPr="00E807FC">
              <w:rPr>
                <w:rFonts w:ascii="Arial Narrow" w:hAnsi="Arial Narrow" w:cs="ArialMT-Light"/>
                <w:color w:val="000000"/>
                <w:sz w:val="18"/>
                <w:szCs w:val="18"/>
              </w:rPr>
              <w:t>where economical we buy ethically produced, local, fair trade products</w:t>
            </w:r>
            <w:r w:rsidR="00543E05">
              <w:rPr>
                <w:rFonts w:ascii="Arial Narrow" w:hAnsi="Arial Narrow" w:cs="ArialMT-Light"/>
                <w:color w:val="000000"/>
                <w:sz w:val="18"/>
                <w:szCs w:val="18"/>
              </w:rPr>
              <w:t xml:space="preserve"> and services</w:t>
            </w:r>
            <w:r w:rsidRPr="00E807FC">
              <w:rPr>
                <w:rFonts w:ascii="Arial Narrow" w:hAnsi="Arial Narrow" w:cs="ArialMT-Light"/>
                <w:color w:val="000000"/>
                <w:sz w:val="18"/>
                <w:szCs w:val="18"/>
              </w:rPr>
              <w:t xml:space="preserve"> –</w:t>
            </w:r>
            <w:r w:rsidR="00543E05">
              <w:rPr>
                <w:rFonts w:ascii="Arial Narrow" w:hAnsi="Arial Narrow" w:cs="ArialMT-Light"/>
                <w:color w:val="000000"/>
                <w:sz w:val="18"/>
                <w:szCs w:val="18"/>
              </w:rPr>
              <w:t xml:space="preserve"> coffee, milk &amp; </w:t>
            </w:r>
            <w:r w:rsidR="00386A14" w:rsidRPr="00E807FC">
              <w:rPr>
                <w:rFonts w:ascii="Arial Narrow" w:hAnsi="Arial Narrow" w:cs="ArialMT-Light"/>
                <w:color w:val="000000"/>
                <w:sz w:val="18"/>
                <w:szCs w:val="18"/>
              </w:rPr>
              <w:t>building work</w:t>
            </w:r>
            <w:r w:rsidRPr="00E807FC">
              <w:rPr>
                <w:rFonts w:ascii="Arial Narrow" w:hAnsi="Arial Narrow" w:cs="ArialMT-Light"/>
                <w:color w:val="000000"/>
                <w:sz w:val="18"/>
                <w:szCs w:val="18"/>
              </w:rPr>
              <w:t xml:space="preserve">.  </w:t>
            </w:r>
            <w:r w:rsidR="00FB73E7" w:rsidRPr="00E807FC">
              <w:rPr>
                <w:rFonts w:ascii="Arial Narrow" w:hAnsi="Arial Narrow" w:cs="ArialMT-Light"/>
                <w:color w:val="000000"/>
                <w:sz w:val="18"/>
                <w:szCs w:val="18"/>
              </w:rPr>
              <w:t xml:space="preserve">We buy Bare village </w:t>
            </w:r>
            <w:r w:rsidR="00543E05">
              <w:rPr>
                <w:rFonts w:ascii="Arial Narrow" w:hAnsi="Arial Narrow" w:cs="ArialMT-Light"/>
                <w:color w:val="000000"/>
                <w:sz w:val="18"/>
                <w:szCs w:val="18"/>
              </w:rPr>
              <w:t>butchers sausages,</w:t>
            </w:r>
            <w:r w:rsidR="00FB73E7" w:rsidRPr="00E807FC">
              <w:rPr>
                <w:rFonts w:ascii="Arial Narrow" w:hAnsi="Arial Narrow" w:cs="ArialMT-Light"/>
                <w:color w:val="000000"/>
                <w:sz w:val="18"/>
                <w:szCs w:val="18"/>
              </w:rPr>
              <w:t xml:space="preserve"> Stephenson’s organic milk</w:t>
            </w:r>
            <w:r w:rsidR="00543E05">
              <w:rPr>
                <w:rFonts w:ascii="Arial Narrow" w:hAnsi="Arial Narrow" w:cs="ArialMT-Light"/>
                <w:color w:val="000000"/>
                <w:sz w:val="18"/>
                <w:szCs w:val="18"/>
              </w:rPr>
              <w:t xml:space="preserve"> and Susan’s pies lasagne &amp; pies</w:t>
            </w:r>
            <w:r w:rsidR="00FB73E7" w:rsidRPr="00E807FC">
              <w:rPr>
                <w:rFonts w:ascii="Arial Narrow" w:hAnsi="Arial Narrow" w:cs="ArialMT-Light"/>
                <w:color w:val="000000"/>
                <w:sz w:val="18"/>
                <w:szCs w:val="18"/>
              </w:rPr>
              <w:t>.  We visit the Kendal scrap store to find resources and maximise our drive to reuse and recycle.</w:t>
            </w:r>
            <w:r w:rsidR="00D02FAD" w:rsidRPr="00E807FC">
              <w:rPr>
                <w:rFonts w:ascii="Arial Narrow" w:hAnsi="Arial Narrow" w:cs="ArialMT-Light"/>
                <w:color w:val="000000"/>
                <w:sz w:val="18"/>
                <w:szCs w:val="18"/>
              </w:rPr>
              <w:t xml:space="preserve">  We are in</w:t>
            </w:r>
            <w:r w:rsidR="00543E05">
              <w:rPr>
                <w:rFonts w:ascii="Arial Narrow" w:hAnsi="Arial Narrow" w:cs="ArialMT-Light"/>
                <w:color w:val="000000"/>
                <w:sz w:val="18"/>
                <w:szCs w:val="18"/>
              </w:rPr>
              <w:t xml:space="preserve"> the process of refurbishing our</w:t>
            </w:r>
            <w:r w:rsidR="00D02FAD" w:rsidRPr="00E807FC">
              <w:rPr>
                <w:rFonts w:ascii="Arial Narrow" w:hAnsi="Arial Narrow" w:cs="ArialMT-Light"/>
                <w:color w:val="000000"/>
                <w:sz w:val="18"/>
                <w:szCs w:val="18"/>
              </w:rPr>
              <w:t xml:space="preserve"> building using environmentally responsible materials – permeable tarmac, LED lighting</w:t>
            </w:r>
            <w:r w:rsidR="00543E05">
              <w:rPr>
                <w:rFonts w:ascii="Arial Narrow" w:hAnsi="Arial Narrow" w:cs="ArialMT-Light"/>
                <w:color w:val="000000"/>
                <w:sz w:val="18"/>
                <w:szCs w:val="18"/>
              </w:rPr>
              <w:t xml:space="preserve">, encapsulating stained glass windows.  We continue to work towards becoming paperless with a </w:t>
            </w:r>
            <w:r w:rsidR="00FB73E7" w:rsidRPr="00E807FC">
              <w:rPr>
                <w:rFonts w:ascii="Arial Narrow" w:hAnsi="Arial Narrow" w:cs="ArialMT-Light"/>
                <w:color w:val="000000"/>
                <w:sz w:val="18"/>
                <w:szCs w:val="18"/>
              </w:rPr>
              <w:t>think before you print attitude.</w:t>
            </w:r>
          </w:p>
        </w:tc>
      </w:tr>
      <w:tr w:rsidR="003232D8" w14:paraId="7B919670" w14:textId="77777777" w:rsidTr="00E807FC">
        <w:tc>
          <w:tcPr>
            <w:tcW w:w="3529" w:type="dxa"/>
            <w:vMerge w:val="restart"/>
            <w:tcBorders>
              <w:left w:val="single" w:sz="12" w:space="0" w:color="auto"/>
              <w:right w:val="single" w:sz="12" w:space="0" w:color="auto"/>
            </w:tcBorders>
          </w:tcPr>
          <w:p w14:paraId="7B91966E" w14:textId="77777777" w:rsidR="003232D8" w:rsidRPr="00E807FC" w:rsidRDefault="006D1B73" w:rsidP="00E807FC">
            <w:pPr>
              <w:autoSpaceDE w:val="0"/>
              <w:autoSpaceDN w:val="0"/>
              <w:adjustRightInd w:val="0"/>
              <w:rPr>
                <w:rFonts w:ascii="Arial Narrow" w:hAnsi="Arial Narrow" w:cs="ArialMT-Light"/>
                <w:color w:val="000000"/>
                <w:sz w:val="18"/>
                <w:szCs w:val="18"/>
              </w:rPr>
            </w:pPr>
            <w:r w:rsidRPr="00E807FC">
              <w:rPr>
                <w:rFonts w:ascii="Arial Narrow" w:hAnsi="Arial Narrow" w:cs="ArialMT-Light"/>
                <w:b/>
                <w:color w:val="C00000"/>
                <w:sz w:val="18"/>
                <w:szCs w:val="18"/>
              </w:rPr>
              <w:t>Food security</w:t>
            </w:r>
            <w:r w:rsidR="00E6118D" w:rsidRPr="00E807FC">
              <w:rPr>
                <w:rFonts w:ascii="Arial Narrow" w:hAnsi="Arial Narrow" w:cs="ArialMT-Light"/>
                <w:color w:val="000000"/>
                <w:sz w:val="18"/>
                <w:szCs w:val="18"/>
              </w:rPr>
              <w:t xml:space="preserve"> </w:t>
            </w:r>
            <w:r w:rsidR="00E807FC" w:rsidRPr="00E807FC">
              <w:rPr>
                <w:rFonts w:ascii="Arial Narrow" w:hAnsi="Arial Narrow" w:cs="ArialMT-Light"/>
                <w:color w:val="000000"/>
                <w:sz w:val="18"/>
                <w:szCs w:val="18"/>
              </w:rPr>
              <w:t>–</w:t>
            </w:r>
            <w:r w:rsidR="00E6118D" w:rsidRPr="00E807FC">
              <w:rPr>
                <w:rFonts w:ascii="Arial Narrow" w:hAnsi="Arial Narrow" w:cs="ArialMT-Light"/>
                <w:color w:val="000000"/>
                <w:sz w:val="18"/>
                <w:szCs w:val="18"/>
              </w:rPr>
              <w:t xml:space="preserve"> </w:t>
            </w:r>
            <w:r w:rsidR="00E807FC" w:rsidRPr="00E807FC">
              <w:rPr>
                <w:rFonts w:ascii="Arial Narrow" w:hAnsi="Arial Narrow" w:cs="ArialMT-Light"/>
                <w:color w:val="000000"/>
                <w:sz w:val="18"/>
                <w:szCs w:val="18"/>
              </w:rPr>
              <w:t xml:space="preserve">we involve children in menu planning, snack making and putting deliveries away.  We introduce children to where food comes from looking at our apple tree and the crops we grow (or try to grow) each year.  We use seeds from recognisable foods to help children understand that seeds come from plants not packets.  During beach school sessions we taste shrimps and mussels, fish &amp; samphire. </w:t>
            </w:r>
          </w:p>
        </w:tc>
        <w:tc>
          <w:tcPr>
            <w:tcW w:w="7352" w:type="dxa"/>
            <w:gridSpan w:val="2"/>
            <w:tcBorders>
              <w:left w:val="single" w:sz="12" w:space="0" w:color="auto"/>
              <w:right w:val="single" w:sz="12" w:space="0" w:color="auto"/>
            </w:tcBorders>
          </w:tcPr>
          <w:p w14:paraId="7B91966F" w14:textId="77777777" w:rsidR="003232D8" w:rsidRPr="00E807FC" w:rsidRDefault="003232D8" w:rsidP="00543E05">
            <w:pPr>
              <w:autoSpaceDE w:val="0"/>
              <w:autoSpaceDN w:val="0"/>
              <w:adjustRightInd w:val="0"/>
              <w:rPr>
                <w:rFonts w:ascii="Arial Narrow" w:hAnsi="Arial Narrow" w:cs="ArialMT-Light"/>
                <w:color w:val="000000"/>
                <w:sz w:val="18"/>
                <w:szCs w:val="18"/>
              </w:rPr>
            </w:pPr>
            <w:r w:rsidRPr="00E807FC">
              <w:rPr>
                <w:rFonts w:ascii="Arial Narrow" w:hAnsi="Arial Narrow" w:cs="ArialMT-Light"/>
                <w:b/>
                <w:color w:val="C00000"/>
                <w:sz w:val="18"/>
                <w:szCs w:val="18"/>
              </w:rPr>
              <w:t>Energy efficiency</w:t>
            </w:r>
            <w:r w:rsidRPr="00E807FC">
              <w:rPr>
                <w:rFonts w:ascii="Arial Narrow" w:hAnsi="Arial Narrow" w:cs="ArialMT-Light"/>
                <w:color w:val="000000"/>
                <w:sz w:val="18"/>
                <w:szCs w:val="18"/>
              </w:rPr>
              <w:t xml:space="preserve"> – our building is well insulated. New energy efficient boiler installed </w:t>
            </w:r>
            <w:r w:rsidR="00543E05">
              <w:rPr>
                <w:rFonts w:ascii="Arial Narrow" w:hAnsi="Arial Narrow" w:cs="ArialMT-Light"/>
                <w:color w:val="000000"/>
                <w:sz w:val="18"/>
                <w:szCs w:val="18"/>
              </w:rPr>
              <w:t>and</w:t>
            </w:r>
            <w:r w:rsidRPr="00E807FC">
              <w:rPr>
                <w:rFonts w:ascii="Arial Narrow" w:hAnsi="Arial Narrow" w:cs="ArialMT-Light"/>
                <w:color w:val="000000"/>
                <w:sz w:val="18"/>
                <w:szCs w:val="18"/>
              </w:rPr>
              <w:t xml:space="preserve"> relocated</w:t>
            </w:r>
            <w:r w:rsidR="00543E05">
              <w:rPr>
                <w:rFonts w:ascii="Arial Narrow" w:hAnsi="Arial Narrow" w:cs="ArialMT-Light"/>
                <w:color w:val="000000"/>
                <w:sz w:val="18"/>
                <w:szCs w:val="18"/>
              </w:rPr>
              <w:t xml:space="preserve"> (2011)</w:t>
            </w:r>
            <w:r w:rsidRPr="00E807FC">
              <w:rPr>
                <w:rFonts w:ascii="Arial Narrow" w:hAnsi="Arial Narrow" w:cs="ArialMT-Light"/>
                <w:color w:val="000000"/>
                <w:sz w:val="18"/>
                <w:szCs w:val="18"/>
              </w:rPr>
              <w:t xml:space="preserve"> to reduce heat wastage. Children and staff are encouraged to think before turning on lights and heating. Curtains</w:t>
            </w:r>
            <w:r w:rsidR="00386A14" w:rsidRPr="00E807FC">
              <w:rPr>
                <w:rFonts w:ascii="Arial Narrow" w:hAnsi="Arial Narrow" w:cs="ArialMT-Light"/>
                <w:color w:val="000000"/>
                <w:sz w:val="18"/>
                <w:szCs w:val="18"/>
              </w:rPr>
              <w:t xml:space="preserve"> were</w:t>
            </w:r>
            <w:r w:rsidRPr="00E807FC">
              <w:rPr>
                <w:rFonts w:ascii="Arial Narrow" w:hAnsi="Arial Narrow" w:cs="ArialMT-Light"/>
                <w:color w:val="000000"/>
                <w:sz w:val="18"/>
                <w:szCs w:val="18"/>
              </w:rPr>
              <w:t xml:space="preserve"> removed from </w:t>
            </w:r>
            <w:r w:rsidR="00FB73E7" w:rsidRPr="00E807FC">
              <w:rPr>
                <w:rFonts w:ascii="Arial Narrow" w:hAnsi="Arial Narrow" w:cs="ArialMT-Light"/>
                <w:color w:val="000000"/>
                <w:sz w:val="18"/>
                <w:szCs w:val="18"/>
              </w:rPr>
              <w:t>playr</w:t>
            </w:r>
            <w:r w:rsidRPr="00E807FC">
              <w:rPr>
                <w:rFonts w:ascii="Arial Narrow" w:hAnsi="Arial Narrow" w:cs="ArialMT-Light"/>
                <w:color w:val="000000"/>
                <w:sz w:val="18"/>
                <w:szCs w:val="18"/>
              </w:rPr>
              <w:t>oom</w:t>
            </w:r>
            <w:r w:rsidR="00FB73E7" w:rsidRPr="00E807FC">
              <w:rPr>
                <w:rFonts w:ascii="Arial Narrow" w:hAnsi="Arial Narrow" w:cs="ArialMT-Light"/>
                <w:color w:val="000000"/>
                <w:sz w:val="18"/>
                <w:szCs w:val="18"/>
              </w:rPr>
              <w:t>s</w:t>
            </w:r>
            <w:r w:rsidRPr="00E807FC">
              <w:rPr>
                <w:rFonts w:ascii="Arial Narrow" w:hAnsi="Arial Narrow" w:cs="ArialMT-Light"/>
                <w:color w:val="000000"/>
                <w:sz w:val="18"/>
                <w:szCs w:val="18"/>
              </w:rPr>
              <w:t xml:space="preserve"> to reduce need for artificial lighting.</w:t>
            </w:r>
            <w:r w:rsidR="00543E05">
              <w:rPr>
                <w:rFonts w:ascii="Arial Narrow" w:hAnsi="Arial Narrow" w:cs="ArialMT-Light"/>
                <w:color w:val="000000"/>
                <w:sz w:val="18"/>
                <w:szCs w:val="18"/>
              </w:rPr>
              <w:t xml:space="preserve"> LED lighting is being installed as rooms are refurbished.</w:t>
            </w:r>
          </w:p>
        </w:tc>
      </w:tr>
      <w:tr w:rsidR="003232D8" w14:paraId="7B919673" w14:textId="77777777" w:rsidTr="00E807FC">
        <w:tc>
          <w:tcPr>
            <w:tcW w:w="3529" w:type="dxa"/>
            <w:vMerge/>
            <w:tcBorders>
              <w:left w:val="single" w:sz="12" w:space="0" w:color="auto"/>
              <w:right w:val="single" w:sz="12" w:space="0" w:color="auto"/>
            </w:tcBorders>
          </w:tcPr>
          <w:p w14:paraId="7B919671" w14:textId="77777777" w:rsidR="003232D8" w:rsidRPr="00E807FC" w:rsidRDefault="003232D8" w:rsidP="005D2992">
            <w:pPr>
              <w:autoSpaceDE w:val="0"/>
              <w:autoSpaceDN w:val="0"/>
              <w:adjustRightInd w:val="0"/>
              <w:rPr>
                <w:rFonts w:ascii="Arial Narrow" w:hAnsi="Arial Narrow" w:cs="ArialMT-Light"/>
                <w:color w:val="000000"/>
                <w:sz w:val="18"/>
                <w:szCs w:val="18"/>
              </w:rPr>
            </w:pPr>
          </w:p>
        </w:tc>
        <w:tc>
          <w:tcPr>
            <w:tcW w:w="7352" w:type="dxa"/>
            <w:gridSpan w:val="2"/>
            <w:tcBorders>
              <w:left w:val="single" w:sz="12" w:space="0" w:color="auto"/>
              <w:right w:val="single" w:sz="12" w:space="0" w:color="auto"/>
            </w:tcBorders>
          </w:tcPr>
          <w:p w14:paraId="7B919672" w14:textId="77777777" w:rsidR="003232D8" w:rsidRPr="00E807FC" w:rsidRDefault="003232D8" w:rsidP="00543E05">
            <w:pPr>
              <w:autoSpaceDE w:val="0"/>
              <w:autoSpaceDN w:val="0"/>
              <w:adjustRightInd w:val="0"/>
              <w:rPr>
                <w:rFonts w:ascii="Arial Narrow" w:hAnsi="Arial Narrow" w:cs="ArialMT-Light"/>
                <w:b/>
                <w:color w:val="000000"/>
                <w:sz w:val="18"/>
                <w:szCs w:val="18"/>
              </w:rPr>
            </w:pPr>
            <w:r w:rsidRPr="00E807FC">
              <w:rPr>
                <w:rFonts w:ascii="Arial Narrow" w:hAnsi="Arial Narrow" w:cs="ArialMT-Light"/>
                <w:b/>
                <w:color w:val="C00000"/>
                <w:sz w:val="18"/>
                <w:szCs w:val="18"/>
              </w:rPr>
              <w:t>Care of resources</w:t>
            </w:r>
            <w:r w:rsidRPr="00E807FC">
              <w:rPr>
                <w:rFonts w:ascii="Arial Narrow" w:hAnsi="Arial Narrow" w:cs="ArialMT-Light"/>
                <w:b/>
                <w:color w:val="000000"/>
                <w:sz w:val="18"/>
                <w:szCs w:val="18"/>
              </w:rPr>
              <w:t xml:space="preserve"> - </w:t>
            </w:r>
            <w:r w:rsidR="00FB73E7" w:rsidRPr="00E807FC">
              <w:rPr>
                <w:rFonts w:ascii="Arial Narrow" w:hAnsi="Arial Narrow" w:cs="ArialMT-Light"/>
                <w:color w:val="000000"/>
                <w:sz w:val="18"/>
                <w:szCs w:val="18"/>
              </w:rPr>
              <w:t>Our</w:t>
            </w:r>
            <w:r w:rsidRPr="00E807FC">
              <w:rPr>
                <w:rFonts w:ascii="Arial Narrow" w:hAnsi="Arial Narrow" w:cs="ArialMT-Light"/>
                <w:color w:val="000000"/>
                <w:sz w:val="18"/>
                <w:szCs w:val="18"/>
              </w:rPr>
              <w:t xml:space="preserve"> daily ethos encourages children and families to “look after Sandcastles and everything around here”</w:t>
            </w:r>
            <w:r w:rsidR="00FB73E7" w:rsidRPr="00E807FC">
              <w:rPr>
                <w:rFonts w:ascii="Arial Narrow" w:hAnsi="Arial Narrow" w:cs="ArialMT-Light"/>
                <w:color w:val="000000"/>
                <w:sz w:val="18"/>
                <w:szCs w:val="18"/>
              </w:rPr>
              <w:t>.</w:t>
            </w:r>
            <w:r w:rsidRPr="00E807FC">
              <w:rPr>
                <w:rFonts w:ascii="Arial Narrow" w:hAnsi="Arial Narrow" w:cs="ArialMT-Light"/>
                <w:b/>
                <w:color w:val="000000"/>
                <w:sz w:val="18"/>
                <w:szCs w:val="18"/>
              </w:rPr>
              <w:t xml:space="preserve"> </w:t>
            </w:r>
            <w:r w:rsidRPr="00E807FC">
              <w:rPr>
                <w:rFonts w:ascii="Arial Narrow" w:hAnsi="Arial Narrow" w:cs="ArialMT-Light"/>
                <w:color w:val="000000"/>
                <w:sz w:val="18"/>
                <w:szCs w:val="18"/>
              </w:rPr>
              <w:t xml:space="preserve"> We help children to understand that resources are precious and talk about broken items to make them aware of our wait for replacements – e.g. when our computer hard drive broke (playdough in disk drive – not actually malicious) we made an ‘out of order’ sign and talked lots about what </w:t>
            </w:r>
            <w:r w:rsidR="00543E05">
              <w:rPr>
                <w:rFonts w:ascii="Arial Narrow" w:hAnsi="Arial Narrow" w:cs="ArialMT-Light"/>
                <w:color w:val="000000"/>
                <w:sz w:val="18"/>
                <w:szCs w:val="18"/>
              </w:rPr>
              <w:t xml:space="preserve">activities </w:t>
            </w:r>
            <w:r w:rsidRPr="00E807FC">
              <w:rPr>
                <w:rFonts w:ascii="Arial Narrow" w:hAnsi="Arial Narrow" w:cs="ArialMT-Light"/>
                <w:color w:val="000000"/>
                <w:sz w:val="18"/>
                <w:szCs w:val="18"/>
              </w:rPr>
              <w:t>we were missing whilst w</w:t>
            </w:r>
            <w:r w:rsidR="00FB73E7" w:rsidRPr="00E807FC">
              <w:rPr>
                <w:rFonts w:ascii="Arial Narrow" w:hAnsi="Arial Narrow" w:cs="ArialMT-Light"/>
                <w:color w:val="000000"/>
                <w:sz w:val="18"/>
                <w:szCs w:val="18"/>
              </w:rPr>
              <w:t>aiting for the engineer</w:t>
            </w:r>
            <w:r w:rsidR="00543E05">
              <w:rPr>
                <w:rFonts w:ascii="Arial Narrow" w:hAnsi="Arial Narrow" w:cs="ArialMT-Light"/>
                <w:color w:val="000000"/>
                <w:sz w:val="18"/>
                <w:szCs w:val="18"/>
              </w:rPr>
              <w:t xml:space="preserve"> &amp; subsequent replacement</w:t>
            </w:r>
            <w:r w:rsidR="00FB73E7" w:rsidRPr="00E807FC">
              <w:rPr>
                <w:rFonts w:ascii="Arial Narrow" w:hAnsi="Arial Narrow" w:cs="ArialMT-Light"/>
                <w:color w:val="000000"/>
                <w:sz w:val="18"/>
                <w:szCs w:val="18"/>
              </w:rPr>
              <w:t>.</w:t>
            </w:r>
            <w:r w:rsidR="00543E05">
              <w:rPr>
                <w:rFonts w:ascii="Arial Narrow" w:hAnsi="Arial Narrow" w:cs="ArialMT-Light"/>
                <w:color w:val="000000"/>
                <w:sz w:val="18"/>
                <w:szCs w:val="18"/>
              </w:rPr>
              <w:t xml:space="preserve">  </w:t>
            </w:r>
          </w:p>
        </w:tc>
      </w:tr>
      <w:tr w:rsidR="004A1C10" w14:paraId="7B919684" w14:textId="77777777" w:rsidTr="00E807FC">
        <w:tc>
          <w:tcPr>
            <w:tcW w:w="3529" w:type="dxa"/>
            <w:vMerge w:val="restart"/>
            <w:tcBorders>
              <w:left w:val="single" w:sz="12" w:space="0" w:color="auto"/>
              <w:right w:val="single" w:sz="12" w:space="0" w:color="auto"/>
            </w:tcBorders>
          </w:tcPr>
          <w:p w14:paraId="7B919674" w14:textId="77777777" w:rsidR="004A1C10" w:rsidRPr="00E807FC" w:rsidRDefault="004A1C10" w:rsidP="005C64AA">
            <w:pPr>
              <w:jc w:val="center"/>
              <w:rPr>
                <w:rFonts w:ascii="Arial" w:eastAsia="Times New Roman" w:hAnsi="Arial" w:cs="Arial"/>
                <w:b/>
                <w:bCs/>
                <w:color w:val="C00000"/>
                <w:sz w:val="18"/>
                <w:szCs w:val="18"/>
                <w:lang w:val="en-US" w:eastAsia="en-GB"/>
              </w:rPr>
            </w:pPr>
            <w:r w:rsidRPr="00E807FC">
              <w:rPr>
                <w:rFonts w:ascii="Arial" w:eastAsia="Times New Roman" w:hAnsi="Arial" w:cs="Arial"/>
                <w:b/>
                <w:bCs/>
                <w:color w:val="C00000"/>
                <w:sz w:val="18"/>
                <w:szCs w:val="18"/>
                <w:lang w:val="en-US" w:eastAsia="en-GB"/>
              </w:rPr>
              <w:t xml:space="preserve">Motivation – Vision </w:t>
            </w:r>
          </w:p>
          <w:p w14:paraId="7B919675" w14:textId="77777777" w:rsidR="004A1C10" w:rsidRPr="00E807FC" w:rsidRDefault="004A1C10" w:rsidP="005C64AA">
            <w:pPr>
              <w:jc w:val="center"/>
              <w:rPr>
                <w:rFonts w:ascii="Arial" w:eastAsia="Times New Roman" w:hAnsi="Arial" w:cs="Arial"/>
                <w:b/>
                <w:bCs/>
                <w:color w:val="C00000"/>
                <w:sz w:val="18"/>
                <w:szCs w:val="18"/>
                <w:lang w:val="en-US" w:eastAsia="en-GB"/>
              </w:rPr>
            </w:pPr>
            <w:r w:rsidRPr="00E807FC">
              <w:rPr>
                <w:rFonts w:ascii="Arial" w:eastAsia="Times New Roman" w:hAnsi="Arial" w:cs="Arial"/>
                <w:b/>
                <w:bCs/>
                <w:color w:val="C00000"/>
                <w:sz w:val="18"/>
                <w:szCs w:val="18"/>
                <w:lang w:val="en-US" w:eastAsia="en-GB"/>
              </w:rPr>
              <w:t>Day to Day Ethical Business</w:t>
            </w:r>
          </w:p>
          <w:p w14:paraId="7B919676" w14:textId="77777777" w:rsidR="004A1C10" w:rsidRPr="00E807FC" w:rsidRDefault="004A1C10" w:rsidP="005C64AA">
            <w:pPr>
              <w:jc w:val="center"/>
              <w:rPr>
                <w:rFonts w:ascii="Arial" w:eastAsia="Times New Roman" w:hAnsi="Arial" w:cs="Arial"/>
                <w:b/>
                <w:bCs/>
                <w:color w:val="555555"/>
                <w:sz w:val="18"/>
                <w:szCs w:val="18"/>
                <w:lang w:val="en-US" w:eastAsia="en-GB"/>
              </w:rPr>
            </w:pPr>
          </w:p>
          <w:p w14:paraId="7B919677" w14:textId="77777777" w:rsidR="004A1C10" w:rsidRPr="004A4209" w:rsidRDefault="004A1C10" w:rsidP="00BD79AD">
            <w:pPr>
              <w:rPr>
                <w:rFonts w:ascii="Arial" w:eastAsia="Times New Roman" w:hAnsi="Arial" w:cs="Arial"/>
                <w:bCs/>
                <w:sz w:val="16"/>
                <w:szCs w:val="16"/>
                <w:lang w:val="en-US" w:eastAsia="en-GB"/>
              </w:rPr>
            </w:pPr>
            <w:r w:rsidRPr="004A4209">
              <w:rPr>
                <w:rFonts w:ascii="Arial" w:eastAsia="Times New Roman" w:hAnsi="Arial" w:cs="Arial"/>
                <w:bCs/>
                <w:sz w:val="16"/>
                <w:szCs w:val="16"/>
                <w:lang w:val="en-US" w:eastAsia="en-GB"/>
              </w:rPr>
              <w:t>The Early Years environment offers a fabulous opportunity to support, guide, influence and witness the future.  We work in this sector because we are value children and their families.  Those same children and their families make up our local community.  We are highly trusted by our community and recognise the potential (at times pressure) associated with our position.  Our team all live locally.  We eagerly listen out for progress reports and achievements of previous Sandcastles children.</w:t>
            </w:r>
          </w:p>
          <w:p w14:paraId="7B919678" w14:textId="77777777" w:rsidR="004A1C10" w:rsidRPr="004A4209" w:rsidRDefault="004A1C10" w:rsidP="00BD79AD">
            <w:pPr>
              <w:rPr>
                <w:rFonts w:ascii="Arial" w:eastAsia="Times New Roman" w:hAnsi="Arial" w:cs="Arial"/>
                <w:bCs/>
                <w:sz w:val="16"/>
                <w:szCs w:val="16"/>
                <w:lang w:val="en-US" w:eastAsia="en-GB"/>
              </w:rPr>
            </w:pPr>
          </w:p>
          <w:p w14:paraId="7B919679" w14:textId="77777777" w:rsidR="004A1C10" w:rsidRPr="004A4209" w:rsidRDefault="004A1C10" w:rsidP="00BD79AD">
            <w:pPr>
              <w:rPr>
                <w:rFonts w:ascii="Arial" w:eastAsia="Times New Roman" w:hAnsi="Arial" w:cs="Arial"/>
                <w:bCs/>
                <w:sz w:val="16"/>
                <w:szCs w:val="16"/>
                <w:lang w:val="en-US" w:eastAsia="en-GB"/>
              </w:rPr>
            </w:pPr>
            <w:r w:rsidRPr="004A4209">
              <w:rPr>
                <w:rFonts w:ascii="Arial" w:eastAsia="Times New Roman" w:hAnsi="Arial" w:cs="Arial"/>
                <w:bCs/>
                <w:sz w:val="16"/>
                <w:szCs w:val="16"/>
                <w:lang w:val="en-US" w:eastAsia="en-GB"/>
              </w:rPr>
              <w:t xml:space="preserve">Maintaining a balance between financial sustainability and our conscience can be challenging, if Sandcastles falters we forfeit the ability to support our community.  </w:t>
            </w:r>
          </w:p>
          <w:p w14:paraId="7B91967A" w14:textId="77777777" w:rsidR="004A1C10" w:rsidRPr="004A4209" w:rsidRDefault="004A1C10" w:rsidP="00BD79AD">
            <w:pPr>
              <w:rPr>
                <w:rFonts w:ascii="Arial" w:eastAsia="Times New Roman" w:hAnsi="Arial" w:cs="Arial"/>
                <w:b/>
                <w:bCs/>
                <w:sz w:val="16"/>
                <w:szCs w:val="16"/>
                <w:lang w:val="en-US" w:eastAsia="en-GB"/>
              </w:rPr>
            </w:pPr>
          </w:p>
          <w:p w14:paraId="7B91967B" w14:textId="77777777" w:rsidR="004A1C10" w:rsidRPr="004A4209" w:rsidRDefault="004A1C10" w:rsidP="00BD79AD">
            <w:pPr>
              <w:rPr>
                <w:rFonts w:ascii="Arial" w:eastAsia="Times New Roman" w:hAnsi="Arial" w:cs="Arial"/>
                <w:i/>
                <w:sz w:val="16"/>
                <w:szCs w:val="16"/>
                <w:lang w:val="en-US" w:eastAsia="en-GB"/>
              </w:rPr>
            </w:pPr>
            <w:r w:rsidRPr="004A4209">
              <w:rPr>
                <w:rFonts w:ascii="Arial" w:eastAsia="Times New Roman" w:hAnsi="Arial" w:cs="Arial"/>
                <w:b/>
                <w:bCs/>
                <w:i/>
                <w:sz w:val="16"/>
                <w:szCs w:val="16"/>
                <w:lang w:val="en-US" w:eastAsia="en-GB"/>
              </w:rPr>
              <w:t>Congruence</w:t>
            </w:r>
            <w:r w:rsidRPr="004A4209">
              <w:rPr>
                <w:rFonts w:ascii="Arial" w:eastAsia="Times New Roman" w:hAnsi="Arial" w:cs="Arial"/>
                <w:i/>
                <w:sz w:val="16"/>
                <w:szCs w:val="16"/>
                <w:lang w:val="en-US" w:eastAsia="en-GB"/>
              </w:rPr>
              <w:t>: Making sure all marketing activities are in alignment with our purpose and values.</w:t>
            </w:r>
          </w:p>
          <w:p w14:paraId="7B91967C" w14:textId="77777777" w:rsidR="004A1C10" w:rsidRPr="004A4209" w:rsidRDefault="004A1C10" w:rsidP="00BD79AD">
            <w:pPr>
              <w:rPr>
                <w:rFonts w:ascii="Arial" w:eastAsia="Times New Roman" w:hAnsi="Arial" w:cs="Arial"/>
                <w:i/>
                <w:sz w:val="16"/>
                <w:szCs w:val="16"/>
                <w:lang w:val="en-US" w:eastAsia="en-GB"/>
              </w:rPr>
            </w:pPr>
          </w:p>
          <w:p w14:paraId="7B91967D" w14:textId="77777777" w:rsidR="004A1C10" w:rsidRPr="004A4209" w:rsidRDefault="004A1C10" w:rsidP="00BD79AD">
            <w:pPr>
              <w:rPr>
                <w:rFonts w:ascii="Arial" w:eastAsia="Times New Roman" w:hAnsi="Arial" w:cs="Arial"/>
                <w:i/>
                <w:sz w:val="16"/>
                <w:szCs w:val="16"/>
                <w:lang w:val="en-US" w:eastAsia="en-GB"/>
              </w:rPr>
            </w:pPr>
            <w:r w:rsidRPr="004A4209">
              <w:rPr>
                <w:rFonts w:ascii="Arial" w:eastAsia="Times New Roman" w:hAnsi="Arial" w:cs="Arial"/>
                <w:b/>
                <w:bCs/>
                <w:i/>
                <w:sz w:val="16"/>
                <w:szCs w:val="16"/>
                <w:lang w:val="en-US" w:eastAsia="en-GB"/>
              </w:rPr>
              <w:t>Cooperation (with families and children in meeting their needs):</w:t>
            </w:r>
            <w:r w:rsidRPr="004A4209">
              <w:rPr>
                <w:rFonts w:ascii="Arial" w:eastAsia="Times New Roman" w:hAnsi="Arial" w:cs="Arial"/>
                <w:i/>
                <w:sz w:val="16"/>
                <w:szCs w:val="16"/>
                <w:lang w:val="en-US" w:eastAsia="en-GB"/>
              </w:rPr>
              <w:t xml:space="preserve"> Finding ways to establish and maintain on-going relationships.</w:t>
            </w:r>
          </w:p>
          <w:p w14:paraId="7B91967E" w14:textId="77777777" w:rsidR="004A1C10" w:rsidRPr="004A4209" w:rsidRDefault="004A1C10" w:rsidP="00BD79AD">
            <w:pPr>
              <w:rPr>
                <w:rFonts w:ascii="Arial" w:eastAsia="Times New Roman" w:hAnsi="Arial" w:cs="Arial"/>
                <w:i/>
                <w:sz w:val="16"/>
                <w:szCs w:val="16"/>
                <w:lang w:val="en-US" w:eastAsia="en-GB"/>
              </w:rPr>
            </w:pPr>
          </w:p>
          <w:p w14:paraId="7B91967F" w14:textId="77777777" w:rsidR="004A1C10" w:rsidRPr="004A4209" w:rsidRDefault="004A1C10" w:rsidP="00BD79AD">
            <w:pPr>
              <w:rPr>
                <w:rFonts w:ascii="Arial" w:eastAsia="Times New Roman" w:hAnsi="Arial" w:cs="Arial"/>
                <w:i/>
                <w:sz w:val="16"/>
                <w:szCs w:val="16"/>
                <w:lang w:val="en-US" w:eastAsia="en-GB"/>
              </w:rPr>
            </w:pPr>
            <w:r w:rsidRPr="004A4209">
              <w:rPr>
                <w:rFonts w:ascii="Arial" w:eastAsia="Times New Roman" w:hAnsi="Arial" w:cs="Arial"/>
                <w:b/>
                <w:bCs/>
                <w:i/>
                <w:sz w:val="16"/>
                <w:szCs w:val="16"/>
                <w:lang w:val="en-US" w:eastAsia="en-GB"/>
              </w:rPr>
              <w:t>Co-creation (synergy with…):</w:t>
            </w:r>
            <w:r w:rsidRPr="004A4209">
              <w:rPr>
                <w:rFonts w:ascii="Arial" w:eastAsia="Times New Roman" w:hAnsi="Arial" w:cs="Arial"/>
                <w:i/>
                <w:sz w:val="16"/>
                <w:szCs w:val="16"/>
                <w:lang w:val="en-US" w:eastAsia="en-GB"/>
              </w:rPr>
              <w:t xml:space="preserve"> Co-creating with our families (using ideas that we generate together) or with other associates. </w:t>
            </w:r>
          </w:p>
          <w:p w14:paraId="7B919680" w14:textId="77777777" w:rsidR="004A1C10" w:rsidRPr="004A4209" w:rsidRDefault="004A1C10" w:rsidP="00BD79AD">
            <w:pPr>
              <w:rPr>
                <w:rFonts w:ascii="Arial" w:eastAsia="Times New Roman" w:hAnsi="Arial" w:cs="Arial"/>
                <w:i/>
                <w:sz w:val="16"/>
                <w:szCs w:val="16"/>
                <w:lang w:val="en-US" w:eastAsia="en-GB"/>
              </w:rPr>
            </w:pPr>
          </w:p>
          <w:p w14:paraId="7B919681" w14:textId="77777777" w:rsidR="004A1C10" w:rsidRPr="004A4209" w:rsidRDefault="004A1C10" w:rsidP="00E54B69">
            <w:pPr>
              <w:rPr>
                <w:rFonts w:ascii="Arial" w:eastAsia="Times New Roman" w:hAnsi="Arial" w:cs="Arial"/>
                <w:sz w:val="16"/>
                <w:szCs w:val="16"/>
                <w:lang w:val="en-US" w:eastAsia="en-GB"/>
              </w:rPr>
            </w:pPr>
            <w:r w:rsidRPr="004A4209">
              <w:rPr>
                <w:rFonts w:ascii="Arial" w:eastAsia="Times New Roman" w:hAnsi="Arial" w:cs="Arial"/>
                <w:b/>
                <w:bCs/>
                <w:i/>
                <w:sz w:val="16"/>
                <w:szCs w:val="16"/>
                <w:lang w:val="en-US" w:eastAsia="en-GB"/>
              </w:rPr>
              <w:t>Communication:</w:t>
            </w:r>
            <w:r w:rsidRPr="004A4209">
              <w:rPr>
                <w:rFonts w:ascii="Arial" w:eastAsia="Times New Roman" w:hAnsi="Arial" w:cs="Arial"/>
                <w:i/>
                <w:sz w:val="16"/>
                <w:szCs w:val="16"/>
                <w:lang w:val="en-US" w:eastAsia="en-GB"/>
              </w:rPr>
              <w:t xml:space="preserve"> This is where trust is fostered. It’s about communicating in as close a way with our families, community, associates or colleagues as we can. This needs to be balanced, appropriate and focused, a mix of, face to face interactions, telephone conversations, email, newsletters, and website contact. Inviting a 2-way exchange, wherever possible</w:t>
            </w:r>
            <w:r w:rsidRPr="004A4209">
              <w:rPr>
                <w:rFonts w:ascii="Arial" w:eastAsia="Times New Roman" w:hAnsi="Arial" w:cs="Arial"/>
                <w:sz w:val="16"/>
                <w:szCs w:val="16"/>
                <w:lang w:val="en-US" w:eastAsia="en-GB"/>
              </w:rPr>
              <w:t xml:space="preserve">. </w:t>
            </w:r>
          </w:p>
          <w:p w14:paraId="7B919682" w14:textId="77777777" w:rsidR="004A1C10" w:rsidRPr="00E807FC" w:rsidRDefault="004A1C10" w:rsidP="00E54B69">
            <w:pPr>
              <w:rPr>
                <w:rFonts w:ascii="Arial" w:eastAsia="Times New Roman" w:hAnsi="Arial" w:cs="Arial"/>
                <w:color w:val="555555"/>
                <w:sz w:val="18"/>
                <w:szCs w:val="18"/>
                <w:lang w:val="en-US" w:eastAsia="en-GB"/>
              </w:rPr>
            </w:pPr>
          </w:p>
        </w:tc>
        <w:tc>
          <w:tcPr>
            <w:tcW w:w="7352" w:type="dxa"/>
            <w:gridSpan w:val="2"/>
            <w:tcBorders>
              <w:left w:val="single" w:sz="12" w:space="0" w:color="auto"/>
              <w:right w:val="single" w:sz="12" w:space="0" w:color="auto"/>
            </w:tcBorders>
          </w:tcPr>
          <w:p w14:paraId="7B919683" w14:textId="77777777" w:rsidR="004A1C10" w:rsidRPr="00E807FC" w:rsidRDefault="004A1C10" w:rsidP="00BD79AD">
            <w:pPr>
              <w:autoSpaceDE w:val="0"/>
              <w:autoSpaceDN w:val="0"/>
              <w:adjustRightInd w:val="0"/>
              <w:rPr>
                <w:rFonts w:ascii="Arial Narrow" w:hAnsi="Arial Narrow" w:cs="ArialMT-Light"/>
                <w:color w:val="000000"/>
                <w:sz w:val="18"/>
                <w:szCs w:val="18"/>
              </w:rPr>
            </w:pPr>
            <w:r w:rsidRPr="00E807FC">
              <w:rPr>
                <w:rFonts w:ascii="Arial Narrow" w:hAnsi="Arial Narrow" w:cs="ArialMT-Light"/>
                <w:b/>
                <w:color w:val="C00000"/>
                <w:sz w:val="18"/>
                <w:szCs w:val="18"/>
              </w:rPr>
              <w:t>Water efficiency</w:t>
            </w:r>
            <w:r w:rsidRPr="00E807FC">
              <w:rPr>
                <w:rFonts w:ascii="Arial Narrow" w:hAnsi="Arial Narrow" w:cs="ArialMT-Light"/>
                <w:b/>
                <w:color w:val="000000"/>
                <w:sz w:val="18"/>
                <w:szCs w:val="18"/>
              </w:rPr>
              <w:t xml:space="preserve"> </w:t>
            </w:r>
            <w:r w:rsidRPr="00E807FC">
              <w:rPr>
                <w:rFonts w:ascii="Arial Narrow" w:hAnsi="Arial Narrow" w:cs="ArialMT-Light"/>
                <w:color w:val="000000"/>
                <w:sz w:val="18"/>
                <w:szCs w:val="18"/>
              </w:rPr>
              <w:t xml:space="preserve">– we have a water meter and monitor use regularly, we collect rain water in 2 water butts to supply outdoor water play and talk with children about the water cycle. </w:t>
            </w:r>
            <w:r>
              <w:rPr>
                <w:rFonts w:ascii="Arial Narrow" w:hAnsi="Arial Narrow" w:cs="ArialMT-Light"/>
                <w:color w:val="000000"/>
                <w:sz w:val="18"/>
                <w:szCs w:val="18"/>
              </w:rPr>
              <w:t>Our toilets are fitted with low volume flushes &amp; our adult toilet reuses hand wash water to fill the cistern and flush the loo. We maintain our taps to avoid drips.</w:t>
            </w:r>
          </w:p>
        </w:tc>
      </w:tr>
      <w:tr w:rsidR="004A1C10" w14:paraId="7B91968A" w14:textId="77777777" w:rsidTr="00E807FC">
        <w:tc>
          <w:tcPr>
            <w:tcW w:w="3529" w:type="dxa"/>
            <w:vMerge/>
            <w:tcBorders>
              <w:left w:val="single" w:sz="12" w:space="0" w:color="auto"/>
              <w:right w:val="single" w:sz="12" w:space="0" w:color="auto"/>
            </w:tcBorders>
          </w:tcPr>
          <w:p w14:paraId="7B919685" w14:textId="77777777" w:rsidR="004A1C10" w:rsidRPr="00E807FC" w:rsidRDefault="004A1C10" w:rsidP="00BD79AD">
            <w:pPr>
              <w:autoSpaceDE w:val="0"/>
              <w:autoSpaceDN w:val="0"/>
              <w:adjustRightInd w:val="0"/>
              <w:rPr>
                <w:rFonts w:ascii="Arial Narrow" w:hAnsi="Arial Narrow" w:cs="ArialMT-Light"/>
                <w:color w:val="000000"/>
                <w:sz w:val="18"/>
                <w:szCs w:val="18"/>
              </w:rPr>
            </w:pPr>
          </w:p>
        </w:tc>
        <w:tc>
          <w:tcPr>
            <w:tcW w:w="2552" w:type="dxa"/>
            <w:vMerge w:val="restart"/>
            <w:tcBorders>
              <w:left w:val="single" w:sz="12" w:space="0" w:color="auto"/>
              <w:right w:val="single" w:sz="12" w:space="0" w:color="auto"/>
            </w:tcBorders>
          </w:tcPr>
          <w:p w14:paraId="7B919686" w14:textId="77777777" w:rsidR="004A1C10" w:rsidRDefault="004A1C10" w:rsidP="004A1C10">
            <w:pPr>
              <w:autoSpaceDE w:val="0"/>
              <w:autoSpaceDN w:val="0"/>
              <w:adjustRightInd w:val="0"/>
              <w:rPr>
                <w:rFonts w:ascii="Arial Narrow" w:hAnsi="Arial Narrow" w:cs="ArialMT-Light"/>
                <w:color w:val="000000"/>
                <w:sz w:val="18"/>
                <w:szCs w:val="18"/>
              </w:rPr>
            </w:pPr>
            <w:r w:rsidRPr="00E807FC">
              <w:rPr>
                <w:rFonts w:ascii="Arial Narrow" w:hAnsi="Arial Narrow" w:cs="ArialMT-Light"/>
                <w:color w:val="000000"/>
                <w:sz w:val="18"/>
                <w:szCs w:val="18"/>
              </w:rPr>
              <w:t>We</w:t>
            </w:r>
            <w:r>
              <w:rPr>
                <w:rFonts w:ascii="Arial Narrow" w:hAnsi="Arial Narrow" w:cs="ArialMT-Light"/>
                <w:color w:val="000000"/>
                <w:sz w:val="18"/>
                <w:szCs w:val="18"/>
              </w:rPr>
              <w:t xml:space="preserve"> work to</w:t>
            </w:r>
            <w:r w:rsidRPr="00E807FC">
              <w:rPr>
                <w:rFonts w:ascii="Arial Narrow" w:hAnsi="Arial Narrow" w:cs="ArialMT-Light"/>
                <w:color w:val="000000"/>
                <w:sz w:val="18"/>
                <w:szCs w:val="18"/>
              </w:rPr>
              <w:t xml:space="preserve"> balance </w:t>
            </w:r>
            <w:r w:rsidRPr="00E807FC">
              <w:rPr>
                <w:rFonts w:ascii="Arial Narrow" w:hAnsi="Arial Narrow" w:cs="ArialMT-Light"/>
                <w:b/>
                <w:color w:val="C00000"/>
                <w:sz w:val="18"/>
                <w:szCs w:val="18"/>
              </w:rPr>
              <w:t>business sustainability</w:t>
            </w:r>
            <w:r w:rsidRPr="00E807FC">
              <w:rPr>
                <w:rFonts w:ascii="Arial Narrow" w:hAnsi="Arial Narrow" w:cs="ArialMT-Light"/>
                <w:color w:val="000000"/>
                <w:sz w:val="18"/>
                <w:szCs w:val="18"/>
              </w:rPr>
              <w:t xml:space="preserve"> with </w:t>
            </w:r>
            <w:r w:rsidRPr="00E807FC">
              <w:rPr>
                <w:rFonts w:ascii="Arial Narrow" w:hAnsi="Arial Narrow" w:cs="ArialMT-Light"/>
                <w:b/>
                <w:color w:val="C00000"/>
                <w:sz w:val="18"/>
                <w:szCs w:val="18"/>
              </w:rPr>
              <w:t>affordability</w:t>
            </w:r>
            <w:r w:rsidRPr="00E807FC">
              <w:rPr>
                <w:rFonts w:ascii="Arial Narrow" w:hAnsi="Arial Narrow" w:cs="ArialMT-Light"/>
                <w:color w:val="000000"/>
                <w:sz w:val="18"/>
                <w:szCs w:val="18"/>
              </w:rPr>
              <w:t xml:space="preserve"> by offering a range of attendance options.  Local price surveys August 2016 &amp; 2018 found Sandcastles delivering the most cost effective rate per hour locally.  We also offer a range of attendance plans for families claiming the </w:t>
            </w:r>
            <w:r>
              <w:rPr>
                <w:rFonts w:ascii="Arial Narrow" w:hAnsi="Arial Narrow" w:cs="ArialMT-Light"/>
                <w:color w:val="000000"/>
                <w:sz w:val="18"/>
                <w:szCs w:val="18"/>
              </w:rPr>
              <w:t xml:space="preserve">government </w:t>
            </w:r>
            <w:r w:rsidRPr="00E807FC">
              <w:rPr>
                <w:rFonts w:ascii="Arial Narrow" w:hAnsi="Arial Narrow" w:cs="ArialMT-Light"/>
                <w:color w:val="000000"/>
                <w:sz w:val="18"/>
                <w:szCs w:val="18"/>
              </w:rPr>
              <w:t>fund</w:t>
            </w:r>
            <w:r>
              <w:rPr>
                <w:rFonts w:ascii="Arial Narrow" w:hAnsi="Arial Narrow" w:cs="ArialMT-Light"/>
                <w:color w:val="000000"/>
                <w:sz w:val="18"/>
                <w:szCs w:val="18"/>
              </w:rPr>
              <w:t>ed hours</w:t>
            </w:r>
            <w:r w:rsidRPr="00E807FC">
              <w:rPr>
                <w:rFonts w:ascii="Arial Narrow" w:hAnsi="Arial Narrow" w:cs="ArialMT-Light"/>
                <w:color w:val="000000"/>
                <w:sz w:val="18"/>
                <w:szCs w:val="18"/>
              </w:rPr>
              <w:t xml:space="preserve"> – ranging from term time only to 51 weeks spread.  Being a small family owned setting we are able to </w:t>
            </w:r>
            <w:r>
              <w:rPr>
                <w:rFonts w:ascii="Arial Narrow" w:hAnsi="Arial Narrow" w:cs="ArialMT-Light"/>
                <w:color w:val="000000"/>
                <w:sz w:val="18"/>
                <w:szCs w:val="18"/>
              </w:rPr>
              <w:t>respond quickly to changes in demand and national policy,</w:t>
            </w:r>
            <w:r w:rsidRPr="00E807FC">
              <w:rPr>
                <w:rFonts w:ascii="Arial Narrow" w:hAnsi="Arial Narrow" w:cs="ArialMT-Light"/>
                <w:color w:val="000000"/>
                <w:sz w:val="18"/>
                <w:szCs w:val="18"/>
              </w:rPr>
              <w:t xml:space="preserve"> tailor</w:t>
            </w:r>
            <w:r>
              <w:rPr>
                <w:rFonts w:ascii="Arial Narrow" w:hAnsi="Arial Narrow" w:cs="ArialMT-Light"/>
                <w:color w:val="000000"/>
                <w:sz w:val="18"/>
                <w:szCs w:val="18"/>
              </w:rPr>
              <w:t>ing</w:t>
            </w:r>
            <w:r w:rsidRPr="00E807FC">
              <w:rPr>
                <w:rFonts w:ascii="Arial Narrow" w:hAnsi="Arial Narrow" w:cs="ArialMT-Light"/>
                <w:color w:val="000000"/>
                <w:sz w:val="18"/>
                <w:szCs w:val="18"/>
              </w:rPr>
              <w:t xml:space="preserve"> our fees and services to meet </w:t>
            </w:r>
            <w:r>
              <w:rPr>
                <w:rFonts w:ascii="Arial Narrow" w:hAnsi="Arial Narrow" w:cs="ArialMT-Light"/>
                <w:color w:val="000000"/>
                <w:sz w:val="18"/>
                <w:szCs w:val="18"/>
              </w:rPr>
              <w:t xml:space="preserve">the needs of local </w:t>
            </w:r>
            <w:r w:rsidRPr="00E807FC">
              <w:rPr>
                <w:rFonts w:ascii="Arial Narrow" w:hAnsi="Arial Narrow" w:cs="ArialMT-Light"/>
                <w:color w:val="000000"/>
                <w:sz w:val="18"/>
                <w:szCs w:val="18"/>
              </w:rPr>
              <w:t>famil</w:t>
            </w:r>
            <w:r>
              <w:rPr>
                <w:rFonts w:ascii="Arial Narrow" w:hAnsi="Arial Narrow" w:cs="ArialMT-Light"/>
                <w:color w:val="000000"/>
                <w:sz w:val="18"/>
                <w:szCs w:val="18"/>
              </w:rPr>
              <w:t>ies</w:t>
            </w:r>
            <w:r w:rsidRPr="00E807FC">
              <w:rPr>
                <w:rFonts w:ascii="Arial Narrow" w:hAnsi="Arial Narrow" w:cs="ArialMT-Light"/>
                <w:color w:val="000000"/>
                <w:sz w:val="18"/>
                <w:szCs w:val="18"/>
              </w:rPr>
              <w:t>.  We do not lay off staff in autumn to respond to reduced demand nor offer any zero hours contracts.</w:t>
            </w:r>
          </w:p>
          <w:p w14:paraId="7B919687" w14:textId="77777777" w:rsidR="004A1C10" w:rsidRDefault="004A1C10" w:rsidP="004A1C10">
            <w:pPr>
              <w:autoSpaceDE w:val="0"/>
              <w:autoSpaceDN w:val="0"/>
              <w:adjustRightInd w:val="0"/>
              <w:rPr>
                <w:rFonts w:ascii="Arial Narrow" w:hAnsi="Arial Narrow" w:cs="ArialMT-Light"/>
                <w:color w:val="000000"/>
                <w:sz w:val="18"/>
                <w:szCs w:val="18"/>
              </w:rPr>
            </w:pPr>
            <w:r w:rsidRPr="00E807FC">
              <w:rPr>
                <w:rFonts w:ascii="Arial Narrow" w:hAnsi="Arial Narrow" w:cs="ArialMT-Light"/>
                <w:color w:val="000000"/>
                <w:sz w:val="18"/>
                <w:szCs w:val="18"/>
              </w:rPr>
              <w:t xml:space="preserve">  </w:t>
            </w:r>
          </w:p>
          <w:p w14:paraId="7B919688" w14:textId="77777777" w:rsidR="004A1C10" w:rsidRPr="00E807FC" w:rsidRDefault="004A1C10" w:rsidP="004A1C10">
            <w:pPr>
              <w:autoSpaceDE w:val="0"/>
              <w:autoSpaceDN w:val="0"/>
              <w:adjustRightInd w:val="0"/>
              <w:rPr>
                <w:rFonts w:ascii="Arial Narrow" w:hAnsi="Arial Narrow" w:cs="ArialMT-Light"/>
                <w:color w:val="000000"/>
                <w:sz w:val="18"/>
                <w:szCs w:val="18"/>
              </w:rPr>
            </w:pPr>
            <w:r w:rsidRPr="00E807FC">
              <w:rPr>
                <w:rFonts w:ascii="Arial Narrow" w:hAnsi="Arial Narrow" w:cs="ArialMT-Light"/>
                <w:i/>
                <w:color w:val="000000"/>
                <w:sz w:val="18"/>
                <w:szCs w:val="18"/>
              </w:rPr>
              <w:t xml:space="preserve">Our ethical staff management aspirations can be challenging for our business to deliver e.g. staff deployment </w:t>
            </w:r>
            <w:r>
              <w:rPr>
                <w:rFonts w:ascii="Arial Narrow" w:hAnsi="Arial Narrow" w:cs="ArialMT-Light"/>
                <w:i/>
                <w:color w:val="000000"/>
                <w:sz w:val="18"/>
                <w:szCs w:val="18"/>
              </w:rPr>
              <w:t xml:space="preserve">over the year however I feel treating our staff with respect and providing career security is a fundamental obligation as an employer.  </w:t>
            </w:r>
            <w:r w:rsidRPr="00E807FC">
              <w:rPr>
                <w:rFonts w:ascii="Arial Narrow" w:hAnsi="Arial Narrow" w:cs="ArialMT-Light"/>
                <w:i/>
                <w:color w:val="000000"/>
                <w:sz w:val="18"/>
                <w:szCs w:val="18"/>
              </w:rPr>
              <w:t xml:space="preserve">Our staff turnover is very low delivering efficiency savings and </w:t>
            </w:r>
            <w:r>
              <w:rPr>
                <w:rFonts w:ascii="Arial Narrow" w:hAnsi="Arial Narrow" w:cs="ArialMT-Light"/>
                <w:i/>
                <w:color w:val="000000"/>
                <w:sz w:val="18"/>
                <w:szCs w:val="18"/>
              </w:rPr>
              <w:t xml:space="preserve">a high level of </w:t>
            </w:r>
            <w:r w:rsidRPr="00E807FC">
              <w:rPr>
                <w:rFonts w:ascii="Arial Narrow" w:hAnsi="Arial Narrow" w:cs="ArialMT-Light"/>
                <w:i/>
                <w:color w:val="000000"/>
                <w:sz w:val="18"/>
                <w:szCs w:val="18"/>
              </w:rPr>
              <w:t>experience</w:t>
            </w:r>
            <w:r>
              <w:rPr>
                <w:rFonts w:ascii="Arial Narrow" w:hAnsi="Arial Narrow" w:cs="ArialMT-Light"/>
                <w:i/>
                <w:color w:val="000000"/>
                <w:sz w:val="18"/>
                <w:szCs w:val="18"/>
              </w:rPr>
              <w:t xml:space="preserve"> within our small team</w:t>
            </w:r>
            <w:r w:rsidRPr="00E807FC">
              <w:rPr>
                <w:rFonts w:ascii="Arial Narrow" w:hAnsi="Arial Narrow" w:cs="ArialMT-Light"/>
                <w:i/>
                <w:color w:val="000000"/>
                <w:sz w:val="18"/>
                <w:szCs w:val="18"/>
              </w:rPr>
              <w:t xml:space="preserve">. </w:t>
            </w:r>
          </w:p>
        </w:tc>
        <w:tc>
          <w:tcPr>
            <w:tcW w:w="4800" w:type="dxa"/>
            <w:tcBorders>
              <w:left w:val="single" w:sz="12" w:space="0" w:color="auto"/>
              <w:right w:val="single" w:sz="12" w:space="0" w:color="auto"/>
            </w:tcBorders>
          </w:tcPr>
          <w:p w14:paraId="7B919689" w14:textId="77777777" w:rsidR="004A1C10" w:rsidRPr="00E807FC" w:rsidRDefault="004A1C10" w:rsidP="00BD79AD">
            <w:pPr>
              <w:autoSpaceDE w:val="0"/>
              <w:autoSpaceDN w:val="0"/>
              <w:adjustRightInd w:val="0"/>
              <w:rPr>
                <w:rFonts w:ascii="Arial Narrow" w:hAnsi="Arial Narrow" w:cs="ArialMT-Light"/>
                <w:b/>
                <w:color w:val="000000"/>
                <w:sz w:val="18"/>
                <w:szCs w:val="18"/>
              </w:rPr>
            </w:pPr>
            <w:r w:rsidRPr="00E807FC">
              <w:rPr>
                <w:rFonts w:ascii="Arial Narrow" w:hAnsi="Arial Narrow" w:cs="ArialMT-Light"/>
                <w:b/>
                <w:color w:val="C00000"/>
                <w:sz w:val="18"/>
                <w:szCs w:val="18"/>
              </w:rPr>
              <w:t>Recycling of materials</w:t>
            </w:r>
            <w:r w:rsidRPr="00E807FC">
              <w:rPr>
                <w:rFonts w:ascii="Arial Narrow" w:hAnsi="Arial Narrow" w:cs="ArialMT-Light"/>
                <w:b/>
                <w:color w:val="000000"/>
                <w:sz w:val="18"/>
                <w:szCs w:val="18"/>
              </w:rPr>
              <w:t xml:space="preserve"> -</w:t>
            </w:r>
            <w:r w:rsidRPr="00E807FC">
              <w:rPr>
                <w:rFonts w:ascii="Arial Narrow" w:hAnsi="Arial Narrow" w:cs="ArialMT-Light"/>
                <w:color w:val="000000"/>
                <w:sz w:val="18"/>
                <w:szCs w:val="18"/>
              </w:rPr>
              <w:t xml:space="preserve"> All materials suitable for recycling are sorted and recycled across site. We invite families to supply us with junk modelling materials so </w:t>
            </w:r>
            <w:r w:rsidRPr="00E807FC">
              <w:rPr>
                <w:rFonts w:ascii="Arial Narrow" w:hAnsi="Arial Narrow" w:cs="ArialMT-Light"/>
                <w:b/>
                <w:color w:val="000000"/>
                <w:sz w:val="18"/>
                <w:szCs w:val="18"/>
              </w:rPr>
              <w:t>reusing items before recycling</w:t>
            </w:r>
            <w:r w:rsidRPr="00E807FC">
              <w:rPr>
                <w:rFonts w:ascii="Arial Narrow" w:hAnsi="Arial Narrow" w:cs="ArialMT-Light"/>
                <w:color w:val="000000"/>
                <w:sz w:val="18"/>
                <w:szCs w:val="18"/>
              </w:rPr>
              <w:t xml:space="preserve">.  Garden waste is composted where possible. </w:t>
            </w:r>
          </w:p>
        </w:tc>
      </w:tr>
      <w:tr w:rsidR="004A1C10" w14:paraId="7B919690" w14:textId="77777777" w:rsidTr="004A1C10">
        <w:trPr>
          <w:trHeight w:val="2268"/>
        </w:trPr>
        <w:tc>
          <w:tcPr>
            <w:tcW w:w="3529" w:type="dxa"/>
            <w:vMerge/>
            <w:tcBorders>
              <w:left w:val="single" w:sz="12" w:space="0" w:color="auto"/>
              <w:right w:val="single" w:sz="12" w:space="0" w:color="auto"/>
            </w:tcBorders>
          </w:tcPr>
          <w:p w14:paraId="7B91968B" w14:textId="77777777" w:rsidR="004A1C10" w:rsidRPr="00E807FC" w:rsidRDefault="004A1C10" w:rsidP="00BD79AD">
            <w:pPr>
              <w:autoSpaceDE w:val="0"/>
              <w:autoSpaceDN w:val="0"/>
              <w:adjustRightInd w:val="0"/>
              <w:rPr>
                <w:rFonts w:ascii="Arial Narrow" w:hAnsi="Arial Narrow" w:cs="ArialMT-Light"/>
                <w:color w:val="000000"/>
                <w:sz w:val="18"/>
                <w:szCs w:val="18"/>
              </w:rPr>
            </w:pPr>
          </w:p>
        </w:tc>
        <w:tc>
          <w:tcPr>
            <w:tcW w:w="2552" w:type="dxa"/>
            <w:vMerge/>
            <w:tcBorders>
              <w:left w:val="single" w:sz="12" w:space="0" w:color="auto"/>
              <w:right w:val="single" w:sz="12" w:space="0" w:color="auto"/>
            </w:tcBorders>
          </w:tcPr>
          <w:p w14:paraId="7B91968C" w14:textId="77777777" w:rsidR="004A1C10" w:rsidRPr="00E807FC" w:rsidRDefault="004A1C10" w:rsidP="00BD79AD">
            <w:pPr>
              <w:autoSpaceDE w:val="0"/>
              <w:autoSpaceDN w:val="0"/>
              <w:adjustRightInd w:val="0"/>
              <w:rPr>
                <w:rFonts w:ascii="Arial Narrow" w:hAnsi="Arial Narrow" w:cs="ArialMT-Light"/>
                <w:color w:val="000000"/>
                <w:sz w:val="18"/>
                <w:szCs w:val="18"/>
              </w:rPr>
            </w:pPr>
          </w:p>
        </w:tc>
        <w:tc>
          <w:tcPr>
            <w:tcW w:w="4800" w:type="dxa"/>
            <w:tcBorders>
              <w:left w:val="single" w:sz="12" w:space="0" w:color="auto"/>
              <w:right w:val="single" w:sz="12" w:space="0" w:color="auto"/>
            </w:tcBorders>
          </w:tcPr>
          <w:p w14:paraId="7B91968D" w14:textId="77777777" w:rsidR="004A1C10" w:rsidRDefault="004A1C10" w:rsidP="006D1B73">
            <w:pPr>
              <w:autoSpaceDE w:val="0"/>
              <w:autoSpaceDN w:val="0"/>
              <w:adjustRightInd w:val="0"/>
              <w:rPr>
                <w:rFonts w:ascii="Arial Narrow" w:eastAsia="Times New Roman" w:hAnsi="Arial Narrow" w:cs="Times New Roman"/>
                <w:color w:val="000000"/>
                <w:sz w:val="18"/>
                <w:szCs w:val="18"/>
                <w:lang w:eastAsia="en-GB"/>
              </w:rPr>
            </w:pPr>
            <w:r w:rsidRPr="00E807FC">
              <w:rPr>
                <w:rFonts w:ascii="Arial Narrow" w:hAnsi="Arial Narrow" w:cs="ArialMT-Light"/>
                <w:b/>
                <w:color w:val="C00000"/>
                <w:sz w:val="18"/>
                <w:szCs w:val="18"/>
              </w:rPr>
              <w:t>Biodiversity</w:t>
            </w:r>
            <w:r w:rsidRPr="00E807FC">
              <w:rPr>
                <w:rFonts w:ascii="Arial Narrow" w:hAnsi="Arial Narrow" w:cs="ArialMT-Light"/>
                <w:b/>
                <w:color w:val="000000"/>
                <w:sz w:val="18"/>
                <w:szCs w:val="18"/>
              </w:rPr>
              <w:t xml:space="preserve"> </w:t>
            </w:r>
            <w:r w:rsidRPr="00E807FC">
              <w:rPr>
                <w:rFonts w:ascii="Arial Narrow" w:hAnsi="Arial Narrow" w:cs="ArialMT-Light"/>
                <w:color w:val="000000"/>
                <w:sz w:val="18"/>
                <w:szCs w:val="18"/>
              </w:rPr>
              <w:t>–</w:t>
            </w:r>
            <w:r w:rsidRPr="00E807FC">
              <w:rPr>
                <w:rFonts w:ascii="Arial Narrow" w:hAnsi="Arial Narrow" w:cs="ArialMT-Light"/>
                <w:b/>
                <w:color w:val="000000"/>
                <w:sz w:val="18"/>
                <w:szCs w:val="18"/>
              </w:rPr>
              <w:t xml:space="preserve"> </w:t>
            </w:r>
            <w:r w:rsidRPr="00E807FC">
              <w:rPr>
                <w:rFonts w:ascii="Arial Narrow" w:hAnsi="Arial Narrow" w:cs="ArialMT-Light"/>
                <w:color w:val="000000"/>
                <w:sz w:val="18"/>
                <w:szCs w:val="18"/>
              </w:rPr>
              <w:t>Our mature gardens</w:t>
            </w:r>
            <w:r>
              <w:rPr>
                <w:rFonts w:ascii="Arial Narrow" w:hAnsi="Arial Narrow" w:cs="ArialMT-Light"/>
                <w:color w:val="000000"/>
                <w:sz w:val="18"/>
                <w:szCs w:val="18"/>
              </w:rPr>
              <w:t xml:space="preserve"> and Beach School site</w:t>
            </w:r>
            <w:r w:rsidRPr="00E807FC">
              <w:rPr>
                <w:rFonts w:ascii="Arial Narrow" w:hAnsi="Arial Narrow" w:cs="ArialMT-Light"/>
                <w:color w:val="000000"/>
                <w:sz w:val="18"/>
                <w:szCs w:val="18"/>
              </w:rPr>
              <w:t xml:space="preserve"> support a wide range of flaura and fauna – we avoid artificial pesticides</w:t>
            </w:r>
            <w:r>
              <w:rPr>
                <w:rFonts w:ascii="Arial Narrow" w:hAnsi="Arial Narrow" w:cs="ArialMT-Light"/>
                <w:color w:val="000000"/>
                <w:sz w:val="18"/>
                <w:szCs w:val="18"/>
              </w:rPr>
              <w:t xml:space="preserve"> in the management of our gardens and at Beach School we follow the ‘leave no trace’ ethic of forest schooling</w:t>
            </w:r>
            <w:r w:rsidRPr="00E807FC">
              <w:rPr>
                <w:rFonts w:ascii="Arial Narrow" w:hAnsi="Arial Narrow" w:cs="ArialMT-Light"/>
                <w:color w:val="000000"/>
                <w:sz w:val="18"/>
                <w:szCs w:val="18"/>
              </w:rPr>
              <w:t xml:space="preserve">.  During winter &amp; spring we feed birds (over 14 bird species visit our garden).  We have a bug hotel &amp; </w:t>
            </w:r>
            <w:r>
              <w:rPr>
                <w:rFonts w:ascii="Arial Narrow" w:hAnsi="Arial Narrow" w:cs="ArialMT-Light"/>
                <w:color w:val="000000"/>
                <w:sz w:val="18"/>
                <w:szCs w:val="18"/>
              </w:rPr>
              <w:t xml:space="preserve">an established </w:t>
            </w:r>
            <w:r w:rsidRPr="00E807FC">
              <w:rPr>
                <w:rFonts w:ascii="Arial Narrow" w:hAnsi="Arial Narrow" w:cs="ArialMT-Light"/>
                <w:color w:val="000000"/>
                <w:sz w:val="18"/>
                <w:szCs w:val="18"/>
              </w:rPr>
              <w:t xml:space="preserve">compost heap which provides a habitat for invertebrates (providing the children with lots of specimens to inspect and a food supply to our birds).  </w:t>
            </w:r>
            <w:r w:rsidRPr="00E807FC">
              <w:rPr>
                <w:rFonts w:ascii="Arial Narrow" w:eastAsia="Times New Roman" w:hAnsi="Arial Narrow" w:cs="Times New Roman"/>
                <w:color w:val="000000"/>
                <w:sz w:val="18"/>
                <w:szCs w:val="18"/>
                <w:lang w:eastAsia="en-GB"/>
              </w:rPr>
              <w:t xml:space="preserve">To attract butterflies, ladybirds and other flying insects we have early flowering bulbs, buddleia, cherry </w:t>
            </w:r>
            <w:r>
              <w:rPr>
                <w:rFonts w:ascii="Arial Narrow" w:eastAsia="Times New Roman" w:hAnsi="Arial Narrow" w:cs="Times New Roman"/>
                <w:color w:val="000000"/>
                <w:sz w:val="18"/>
                <w:szCs w:val="18"/>
                <w:lang w:eastAsia="en-GB"/>
              </w:rPr>
              <w:t>trees, scented roses, jasmine</w:t>
            </w:r>
            <w:r w:rsidRPr="00E807FC">
              <w:rPr>
                <w:rFonts w:ascii="Arial Narrow" w:eastAsia="Times New Roman" w:hAnsi="Arial Narrow" w:cs="Times New Roman"/>
                <w:color w:val="000000"/>
                <w:sz w:val="18"/>
                <w:szCs w:val="18"/>
                <w:lang w:eastAsia="en-GB"/>
              </w:rPr>
              <w:t xml:space="preserve">.  </w:t>
            </w:r>
          </w:p>
          <w:p w14:paraId="7B91968E" w14:textId="77777777" w:rsidR="004A1C10" w:rsidRDefault="004A1C10" w:rsidP="004A1C10">
            <w:pPr>
              <w:autoSpaceDE w:val="0"/>
              <w:autoSpaceDN w:val="0"/>
              <w:adjustRightInd w:val="0"/>
              <w:rPr>
                <w:rFonts w:ascii="Arial Narrow" w:eastAsia="Times New Roman" w:hAnsi="Arial Narrow" w:cs="Times New Roman"/>
                <w:color w:val="000000"/>
                <w:sz w:val="18"/>
                <w:szCs w:val="18"/>
                <w:lang w:eastAsia="en-GB"/>
              </w:rPr>
            </w:pPr>
            <w:r w:rsidRPr="00E807FC">
              <w:rPr>
                <w:rFonts w:ascii="Arial Narrow" w:eastAsia="Times New Roman" w:hAnsi="Arial Narrow" w:cs="Times New Roman"/>
                <w:b/>
                <w:color w:val="C00000"/>
                <w:sz w:val="18"/>
                <w:szCs w:val="18"/>
                <w:lang w:eastAsia="en-GB"/>
              </w:rPr>
              <w:t xml:space="preserve">Eco Literacy </w:t>
            </w:r>
            <w:r>
              <w:rPr>
                <w:rFonts w:ascii="Arial Narrow" w:eastAsia="Times New Roman" w:hAnsi="Arial Narrow" w:cs="Times New Roman"/>
                <w:b/>
                <w:color w:val="C00000"/>
                <w:sz w:val="18"/>
                <w:szCs w:val="18"/>
                <w:lang w:eastAsia="en-GB"/>
              </w:rPr>
              <w:t>–</w:t>
            </w:r>
            <w:r w:rsidRPr="00E807FC">
              <w:rPr>
                <w:rFonts w:ascii="Arial Narrow" w:eastAsia="Times New Roman" w:hAnsi="Arial Narrow" w:cs="Times New Roman"/>
                <w:b/>
                <w:color w:val="C00000"/>
                <w:sz w:val="18"/>
                <w:szCs w:val="18"/>
                <w:lang w:eastAsia="en-GB"/>
              </w:rPr>
              <w:t xml:space="preserve"> </w:t>
            </w:r>
            <w:r>
              <w:rPr>
                <w:rFonts w:ascii="Arial Narrow" w:eastAsia="Times New Roman" w:hAnsi="Arial Narrow" w:cs="Times New Roman"/>
                <w:color w:val="000000"/>
                <w:sz w:val="18"/>
                <w:szCs w:val="18"/>
                <w:lang w:eastAsia="en-GB"/>
              </w:rPr>
              <w:t xml:space="preserve">our team of practitioners fully embrace our love of nature and whilst we are not expert ornithologists nor entomologists we share of excitement and interest in the natural world with children every day.  We both plan activities to introduce children to natural wonders and take spontaneous opportunities as they arise. </w:t>
            </w:r>
          </w:p>
          <w:p w14:paraId="7B91968F" w14:textId="77777777" w:rsidR="004A1C10" w:rsidRPr="004A1C10" w:rsidRDefault="004A1C10" w:rsidP="006D1B73">
            <w:pPr>
              <w:autoSpaceDE w:val="0"/>
              <w:autoSpaceDN w:val="0"/>
              <w:adjustRightInd w:val="0"/>
              <w:rPr>
                <w:rFonts w:ascii="Arial Narrow" w:eastAsia="Times New Roman" w:hAnsi="Arial Narrow" w:cs="Times New Roman"/>
                <w:b/>
                <w:color w:val="C00000"/>
                <w:sz w:val="18"/>
                <w:szCs w:val="18"/>
                <w:lang w:eastAsia="en-GB"/>
              </w:rPr>
            </w:pPr>
          </w:p>
        </w:tc>
      </w:tr>
      <w:tr w:rsidR="004A1C10" w14:paraId="7B919695" w14:textId="77777777" w:rsidTr="00E807FC">
        <w:trPr>
          <w:trHeight w:val="2267"/>
        </w:trPr>
        <w:tc>
          <w:tcPr>
            <w:tcW w:w="3529" w:type="dxa"/>
            <w:vMerge/>
            <w:tcBorders>
              <w:left w:val="single" w:sz="12" w:space="0" w:color="auto"/>
              <w:right w:val="single" w:sz="12" w:space="0" w:color="auto"/>
            </w:tcBorders>
          </w:tcPr>
          <w:p w14:paraId="7B919691" w14:textId="77777777" w:rsidR="004A1C10" w:rsidRPr="00E807FC" w:rsidRDefault="004A1C10" w:rsidP="00BD79AD">
            <w:pPr>
              <w:autoSpaceDE w:val="0"/>
              <w:autoSpaceDN w:val="0"/>
              <w:adjustRightInd w:val="0"/>
              <w:rPr>
                <w:rFonts w:ascii="Arial Narrow" w:hAnsi="Arial Narrow" w:cs="ArialMT-Light"/>
                <w:color w:val="000000"/>
                <w:sz w:val="18"/>
                <w:szCs w:val="18"/>
              </w:rPr>
            </w:pPr>
          </w:p>
        </w:tc>
        <w:tc>
          <w:tcPr>
            <w:tcW w:w="2552" w:type="dxa"/>
            <w:vMerge/>
            <w:tcBorders>
              <w:left w:val="single" w:sz="12" w:space="0" w:color="auto"/>
              <w:right w:val="single" w:sz="12" w:space="0" w:color="auto"/>
            </w:tcBorders>
          </w:tcPr>
          <w:p w14:paraId="7B919692" w14:textId="77777777" w:rsidR="004A1C10" w:rsidRPr="00E807FC" w:rsidRDefault="004A1C10" w:rsidP="00BD79AD">
            <w:pPr>
              <w:autoSpaceDE w:val="0"/>
              <w:autoSpaceDN w:val="0"/>
              <w:adjustRightInd w:val="0"/>
              <w:rPr>
                <w:rFonts w:ascii="Arial Narrow" w:hAnsi="Arial Narrow" w:cs="ArialMT-Light"/>
                <w:color w:val="000000"/>
                <w:sz w:val="18"/>
                <w:szCs w:val="18"/>
              </w:rPr>
            </w:pPr>
          </w:p>
        </w:tc>
        <w:tc>
          <w:tcPr>
            <w:tcW w:w="4800" w:type="dxa"/>
            <w:tcBorders>
              <w:left w:val="single" w:sz="12" w:space="0" w:color="auto"/>
              <w:right w:val="single" w:sz="12" w:space="0" w:color="auto"/>
            </w:tcBorders>
          </w:tcPr>
          <w:p w14:paraId="7B919693" w14:textId="77777777" w:rsidR="004A1C10" w:rsidRDefault="004A1C10" w:rsidP="006D1B73">
            <w:pPr>
              <w:autoSpaceDE w:val="0"/>
              <w:autoSpaceDN w:val="0"/>
              <w:adjustRightInd w:val="0"/>
              <w:rPr>
                <w:rFonts w:ascii="Arial Narrow" w:hAnsi="Arial Narrow" w:cs="ArialMT-Light"/>
                <w:b/>
                <w:color w:val="C00000"/>
                <w:sz w:val="18"/>
                <w:szCs w:val="18"/>
              </w:rPr>
            </w:pPr>
          </w:p>
          <w:p w14:paraId="7B919694" w14:textId="78A6DCFA" w:rsidR="004A1C10" w:rsidRPr="00E807FC" w:rsidRDefault="00857332" w:rsidP="006D1B73">
            <w:pPr>
              <w:autoSpaceDE w:val="0"/>
              <w:autoSpaceDN w:val="0"/>
              <w:adjustRightInd w:val="0"/>
              <w:rPr>
                <w:rFonts w:ascii="Arial Narrow" w:hAnsi="Arial Narrow" w:cs="ArialMT-Light"/>
                <w:b/>
                <w:color w:val="C00000"/>
                <w:sz w:val="18"/>
                <w:szCs w:val="18"/>
              </w:rPr>
            </w:pPr>
            <w:r w:rsidRPr="005D2992">
              <w:rPr>
                <w:rFonts w:ascii="Arial Narrow" w:hAnsi="Arial Narrow" w:cs="ArialMT-Light"/>
                <w:b/>
                <w:color w:val="C00000"/>
                <w:sz w:val="20"/>
                <w:szCs w:val="20"/>
              </w:rPr>
              <w:t>Local commissioning</w:t>
            </w:r>
            <w:r>
              <w:rPr>
                <w:rFonts w:ascii="Arial Narrow" w:hAnsi="Arial Narrow" w:cs="ArialMT-Light"/>
                <w:color w:val="000000"/>
                <w:sz w:val="20"/>
                <w:szCs w:val="20"/>
              </w:rPr>
              <w:t xml:space="preserve"> - where possible we support our local community by using local suppliers – e.g. Stephenson’s Farm Milk, Hodges plumbers etc</w:t>
            </w:r>
          </w:p>
        </w:tc>
      </w:tr>
    </w:tbl>
    <w:p w14:paraId="7B919696" w14:textId="77777777" w:rsidR="00235FB2" w:rsidRPr="00E54B69" w:rsidRDefault="00235FB2" w:rsidP="00BD79AD">
      <w:pPr>
        <w:shd w:val="clear" w:color="auto" w:fill="FFFFFF"/>
        <w:spacing w:after="0" w:line="240" w:lineRule="auto"/>
        <w:rPr>
          <w:rFonts w:ascii="Arial Narrow" w:hAnsi="Arial Narrow" w:cs="Arial-BoldMT"/>
          <w:b/>
          <w:bCs/>
          <w:color w:val="CD0000"/>
          <w:sz w:val="4"/>
          <w:szCs w:val="4"/>
        </w:rPr>
      </w:pPr>
    </w:p>
    <w:p w14:paraId="7B919697" w14:textId="77777777" w:rsidR="004A1C10" w:rsidRDefault="004A1C10" w:rsidP="00BD79AD">
      <w:pPr>
        <w:shd w:val="clear" w:color="auto" w:fill="FFFFFF"/>
        <w:spacing w:after="0" w:line="240" w:lineRule="auto"/>
        <w:rPr>
          <w:rFonts w:ascii="Arial Narrow" w:hAnsi="Arial Narrow" w:cs="Arial-BoldMT"/>
          <w:b/>
          <w:bCs/>
          <w:sz w:val="20"/>
          <w:szCs w:val="20"/>
        </w:rPr>
        <w:sectPr w:rsidR="004A1C10" w:rsidSect="00384615">
          <w:pgSz w:w="11906" w:h="16838"/>
          <w:pgMar w:top="454" w:right="720" w:bottom="284" w:left="720" w:header="709" w:footer="709" w:gutter="0"/>
          <w:cols w:space="708"/>
          <w:docGrid w:linePitch="360"/>
        </w:sectPr>
      </w:pPr>
    </w:p>
    <w:p w14:paraId="7B919698" w14:textId="77777777" w:rsidR="00A34993" w:rsidRPr="004A1C10" w:rsidRDefault="00A34993" w:rsidP="00BD79AD">
      <w:pPr>
        <w:shd w:val="clear" w:color="auto" w:fill="FFFFFF"/>
        <w:spacing w:after="0" w:line="240" w:lineRule="auto"/>
        <w:rPr>
          <w:rFonts w:ascii="Arial Narrow" w:hAnsi="Arial Narrow" w:cs="Arial-BoldMT"/>
          <w:b/>
          <w:bCs/>
          <w:sz w:val="28"/>
          <w:szCs w:val="28"/>
        </w:rPr>
      </w:pPr>
      <w:r w:rsidRPr="004A1C10">
        <w:rPr>
          <w:rFonts w:ascii="Arial Narrow" w:hAnsi="Arial Narrow" w:cs="Arial-BoldMT"/>
          <w:b/>
          <w:bCs/>
          <w:sz w:val="28"/>
          <w:szCs w:val="28"/>
        </w:rPr>
        <w:lastRenderedPageBreak/>
        <w:t>Areas for the future:</w:t>
      </w:r>
    </w:p>
    <w:p w14:paraId="7B919699" w14:textId="77777777" w:rsidR="00384615" w:rsidRPr="004A1C10" w:rsidRDefault="00384615" w:rsidP="00A34993">
      <w:pPr>
        <w:pStyle w:val="ListParagraph"/>
        <w:numPr>
          <w:ilvl w:val="0"/>
          <w:numId w:val="3"/>
        </w:numPr>
        <w:shd w:val="clear" w:color="auto" w:fill="FFFFFF"/>
        <w:spacing w:after="0" w:line="240" w:lineRule="auto"/>
        <w:rPr>
          <w:rFonts w:ascii="Arial Narrow" w:hAnsi="Arial Narrow" w:cs="Arial-BoldMT"/>
          <w:bCs/>
          <w:sz w:val="28"/>
          <w:szCs w:val="28"/>
        </w:rPr>
        <w:sectPr w:rsidR="00384615" w:rsidRPr="004A1C10" w:rsidSect="004A1C10">
          <w:type w:val="continuous"/>
          <w:pgSz w:w="11906" w:h="16838"/>
          <w:pgMar w:top="454" w:right="720" w:bottom="284" w:left="720" w:header="709" w:footer="709" w:gutter="0"/>
          <w:cols w:space="708"/>
          <w:docGrid w:linePitch="360"/>
        </w:sectPr>
      </w:pPr>
    </w:p>
    <w:p w14:paraId="7B91969A" w14:textId="77777777" w:rsidR="00D02FAD" w:rsidRPr="004A1C10" w:rsidRDefault="00D02FAD" w:rsidP="00A34993">
      <w:pPr>
        <w:pStyle w:val="ListParagraph"/>
        <w:numPr>
          <w:ilvl w:val="0"/>
          <w:numId w:val="3"/>
        </w:numPr>
        <w:shd w:val="clear" w:color="auto" w:fill="FFFFFF"/>
        <w:spacing w:after="0" w:line="240" w:lineRule="auto"/>
        <w:rPr>
          <w:rFonts w:ascii="Arial Narrow" w:hAnsi="Arial Narrow" w:cs="Arial-BoldMT"/>
          <w:bCs/>
          <w:sz w:val="28"/>
          <w:szCs w:val="28"/>
        </w:rPr>
      </w:pPr>
      <w:r w:rsidRPr="004A1C10">
        <w:rPr>
          <w:rFonts w:ascii="Arial Narrow" w:hAnsi="Arial Narrow" w:cs="Arial-BoldMT"/>
          <w:bCs/>
          <w:sz w:val="28"/>
          <w:szCs w:val="28"/>
        </w:rPr>
        <w:t>Partnership with Eden Project Learning</w:t>
      </w:r>
    </w:p>
    <w:p w14:paraId="7B91969B" w14:textId="77777777" w:rsidR="00A34993" w:rsidRPr="004A1C10" w:rsidRDefault="00A34993" w:rsidP="00A34993">
      <w:pPr>
        <w:pStyle w:val="ListParagraph"/>
        <w:numPr>
          <w:ilvl w:val="0"/>
          <w:numId w:val="3"/>
        </w:numPr>
        <w:shd w:val="clear" w:color="auto" w:fill="FFFFFF"/>
        <w:spacing w:after="0" w:line="240" w:lineRule="auto"/>
        <w:rPr>
          <w:rFonts w:ascii="Arial Narrow" w:hAnsi="Arial Narrow" w:cs="Arial-BoldMT"/>
          <w:bCs/>
          <w:sz w:val="28"/>
          <w:szCs w:val="28"/>
        </w:rPr>
      </w:pPr>
      <w:r w:rsidRPr="004A1C10">
        <w:rPr>
          <w:rFonts w:ascii="Arial Narrow" w:hAnsi="Arial Narrow" w:cs="Arial-BoldMT"/>
          <w:bCs/>
          <w:sz w:val="28"/>
          <w:szCs w:val="28"/>
        </w:rPr>
        <w:t>Investigate solar panel efficiency &amp; value</w:t>
      </w:r>
      <w:r w:rsidR="00384615" w:rsidRPr="004A1C10">
        <w:rPr>
          <w:rFonts w:ascii="Arial Narrow" w:hAnsi="Arial Narrow" w:cs="Arial-BoldMT"/>
          <w:bCs/>
          <w:sz w:val="28"/>
          <w:szCs w:val="28"/>
        </w:rPr>
        <w:t>.</w:t>
      </w:r>
    </w:p>
    <w:p w14:paraId="7B91969C" w14:textId="77777777" w:rsidR="00D02FAD" w:rsidRPr="004A1C10" w:rsidRDefault="00D02FAD" w:rsidP="00A34993">
      <w:pPr>
        <w:pStyle w:val="ListParagraph"/>
        <w:numPr>
          <w:ilvl w:val="0"/>
          <w:numId w:val="3"/>
        </w:numPr>
        <w:shd w:val="clear" w:color="auto" w:fill="FFFFFF"/>
        <w:spacing w:after="0" w:line="240" w:lineRule="auto"/>
        <w:rPr>
          <w:rFonts w:ascii="Arial Narrow" w:hAnsi="Arial Narrow" w:cs="Arial-BoldMT"/>
          <w:bCs/>
          <w:sz w:val="28"/>
          <w:szCs w:val="28"/>
        </w:rPr>
      </w:pPr>
      <w:r w:rsidRPr="004A1C10">
        <w:rPr>
          <w:rFonts w:ascii="Arial Narrow" w:hAnsi="Arial Narrow" w:cs="Arial-BoldMT"/>
          <w:bCs/>
          <w:sz w:val="28"/>
          <w:szCs w:val="28"/>
        </w:rPr>
        <w:t xml:space="preserve">Further reducing our none recyclable waste </w:t>
      </w:r>
    </w:p>
    <w:p w14:paraId="7B91969D" w14:textId="547D7DFB" w:rsidR="00D02FAD" w:rsidRDefault="00D02FAD" w:rsidP="00A34993">
      <w:pPr>
        <w:pStyle w:val="ListParagraph"/>
        <w:numPr>
          <w:ilvl w:val="0"/>
          <w:numId w:val="3"/>
        </w:numPr>
        <w:shd w:val="clear" w:color="auto" w:fill="FFFFFF"/>
        <w:spacing w:after="0" w:line="240" w:lineRule="auto"/>
        <w:rPr>
          <w:rFonts w:ascii="Arial Narrow" w:hAnsi="Arial Narrow" w:cs="Arial-BoldMT"/>
          <w:bCs/>
          <w:sz w:val="28"/>
          <w:szCs w:val="28"/>
        </w:rPr>
      </w:pPr>
      <w:r w:rsidRPr="004A1C10">
        <w:rPr>
          <w:rFonts w:ascii="Arial Narrow" w:hAnsi="Arial Narrow" w:cs="Arial-BoldMT"/>
          <w:bCs/>
          <w:sz w:val="28"/>
          <w:szCs w:val="28"/>
        </w:rPr>
        <w:t xml:space="preserve">Continue to host ‘Toilet training workshops’ to reduce number of nappys going into </w:t>
      </w:r>
      <w:r w:rsidR="00504EF0">
        <w:rPr>
          <w:rFonts w:ascii="Arial Narrow" w:hAnsi="Arial Narrow" w:cs="Arial-BoldMT"/>
          <w:bCs/>
          <w:sz w:val="28"/>
          <w:szCs w:val="28"/>
        </w:rPr>
        <w:t xml:space="preserve">landfill.  Is a move to washable nappys possible? </w:t>
      </w:r>
    </w:p>
    <w:p w14:paraId="3B135E60" w14:textId="6795B4CC" w:rsidR="00504EF0" w:rsidRDefault="00502DED" w:rsidP="00A34993">
      <w:pPr>
        <w:pStyle w:val="ListParagraph"/>
        <w:numPr>
          <w:ilvl w:val="0"/>
          <w:numId w:val="3"/>
        </w:numPr>
        <w:shd w:val="clear" w:color="auto" w:fill="FFFFFF"/>
        <w:spacing w:after="0" w:line="240" w:lineRule="auto"/>
        <w:rPr>
          <w:rFonts w:ascii="Arial Narrow" w:hAnsi="Arial Narrow" w:cs="Arial-BoldMT"/>
          <w:bCs/>
          <w:sz w:val="28"/>
          <w:szCs w:val="28"/>
        </w:rPr>
      </w:pPr>
      <w:r>
        <w:rPr>
          <w:rFonts w:ascii="Arial Narrow" w:hAnsi="Arial Narrow" w:cs="Arial-BoldMT"/>
          <w:bCs/>
          <w:sz w:val="28"/>
          <w:szCs w:val="28"/>
        </w:rPr>
        <w:t xml:space="preserve">Milk </w:t>
      </w:r>
      <w:r w:rsidR="00541FCB">
        <w:rPr>
          <w:rFonts w:ascii="Arial Narrow" w:hAnsi="Arial Narrow" w:cs="Arial-BoldMT"/>
          <w:bCs/>
          <w:sz w:val="28"/>
          <w:szCs w:val="28"/>
        </w:rPr>
        <w:t>– return to washable bottles</w:t>
      </w:r>
    </w:p>
    <w:p w14:paraId="158069D6" w14:textId="3C59D804" w:rsidR="00541FCB" w:rsidRPr="004A1C10" w:rsidRDefault="00541FCB" w:rsidP="00A34993">
      <w:pPr>
        <w:pStyle w:val="ListParagraph"/>
        <w:numPr>
          <w:ilvl w:val="0"/>
          <w:numId w:val="3"/>
        </w:numPr>
        <w:shd w:val="clear" w:color="auto" w:fill="FFFFFF"/>
        <w:spacing w:after="0" w:line="240" w:lineRule="auto"/>
        <w:rPr>
          <w:rFonts w:ascii="Arial Narrow" w:hAnsi="Arial Narrow" w:cs="Arial-BoldMT"/>
          <w:bCs/>
          <w:sz w:val="28"/>
          <w:szCs w:val="28"/>
        </w:rPr>
      </w:pPr>
      <w:r>
        <w:rPr>
          <w:rFonts w:ascii="Arial Narrow" w:hAnsi="Arial Narrow" w:cs="Arial-BoldMT"/>
          <w:bCs/>
          <w:sz w:val="28"/>
          <w:szCs w:val="28"/>
        </w:rPr>
        <w:t>Hold Sustainabi</w:t>
      </w:r>
      <w:r w:rsidR="00CE5AB3">
        <w:rPr>
          <w:rFonts w:ascii="Arial Narrow" w:hAnsi="Arial Narrow" w:cs="Arial-BoldMT"/>
          <w:bCs/>
          <w:sz w:val="28"/>
          <w:szCs w:val="28"/>
        </w:rPr>
        <w:t>lity in mind when commissioning building / refurb / contractors etc</w:t>
      </w:r>
    </w:p>
    <w:p w14:paraId="7B91969E" w14:textId="77777777" w:rsidR="00E93C38" w:rsidRPr="004A1C10" w:rsidRDefault="00A34993" w:rsidP="00E93C38">
      <w:pPr>
        <w:pStyle w:val="ListParagraph"/>
        <w:numPr>
          <w:ilvl w:val="0"/>
          <w:numId w:val="3"/>
        </w:numPr>
        <w:shd w:val="clear" w:color="auto" w:fill="FFFFFF"/>
        <w:spacing w:after="0" w:line="240" w:lineRule="auto"/>
        <w:rPr>
          <w:rFonts w:ascii="Arial Narrow" w:hAnsi="Arial Narrow" w:cs="Arial-BoldMT"/>
          <w:bCs/>
          <w:sz w:val="28"/>
          <w:szCs w:val="28"/>
        </w:rPr>
      </w:pPr>
      <w:r w:rsidRPr="004A1C10">
        <w:rPr>
          <w:rFonts w:ascii="Arial Narrow" w:hAnsi="Arial Narrow" w:cs="Arial-BoldMT"/>
          <w:bCs/>
          <w:sz w:val="28"/>
          <w:szCs w:val="28"/>
        </w:rPr>
        <w:t xml:space="preserve">Consider ways of </w:t>
      </w:r>
      <w:r w:rsidR="00B47333" w:rsidRPr="004A1C10">
        <w:rPr>
          <w:rFonts w:ascii="Arial Narrow" w:hAnsi="Arial Narrow" w:cs="Arial-BoldMT"/>
          <w:bCs/>
          <w:sz w:val="28"/>
          <w:szCs w:val="28"/>
        </w:rPr>
        <w:t xml:space="preserve">further </w:t>
      </w:r>
      <w:r w:rsidRPr="004A1C10">
        <w:rPr>
          <w:rFonts w:ascii="Arial Narrow" w:hAnsi="Arial Narrow" w:cs="Arial-BoldMT"/>
          <w:bCs/>
          <w:sz w:val="28"/>
          <w:szCs w:val="28"/>
        </w:rPr>
        <w:t>influencing familie</w:t>
      </w:r>
      <w:r w:rsidR="00B47333" w:rsidRPr="004A1C10">
        <w:rPr>
          <w:rFonts w:ascii="Arial Narrow" w:hAnsi="Arial Narrow" w:cs="Arial-BoldMT"/>
          <w:bCs/>
          <w:sz w:val="28"/>
          <w:szCs w:val="28"/>
        </w:rPr>
        <w:t>s and local community choices.</w:t>
      </w:r>
    </w:p>
    <w:p w14:paraId="7B91969F" w14:textId="7AAB4F66" w:rsidR="00E807FC" w:rsidRPr="004A1C10" w:rsidRDefault="00E807FC" w:rsidP="00E93C38">
      <w:pPr>
        <w:pStyle w:val="ListParagraph"/>
        <w:numPr>
          <w:ilvl w:val="0"/>
          <w:numId w:val="3"/>
        </w:numPr>
        <w:shd w:val="clear" w:color="auto" w:fill="FFFFFF"/>
        <w:spacing w:after="0" w:line="240" w:lineRule="auto"/>
        <w:rPr>
          <w:rFonts w:ascii="Arial Narrow" w:hAnsi="Arial Narrow" w:cs="Arial-BoldMT"/>
          <w:bCs/>
          <w:sz w:val="28"/>
          <w:szCs w:val="28"/>
        </w:rPr>
      </w:pPr>
      <w:r w:rsidRPr="004A1C10">
        <w:rPr>
          <w:rFonts w:ascii="Arial Narrow" w:hAnsi="Arial Narrow" w:cs="Arial-BoldMT"/>
          <w:bCs/>
          <w:sz w:val="28"/>
          <w:szCs w:val="28"/>
        </w:rPr>
        <w:t>Bike &amp; pram parking</w:t>
      </w:r>
      <w:r w:rsidR="0004014B">
        <w:rPr>
          <w:rFonts w:ascii="Arial Narrow" w:hAnsi="Arial Narrow" w:cs="Arial-BoldMT"/>
          <w:bCs/>
          <w:sz w:val="28"/>
          <w:szCs w:val="28"/>
        </w:rPr>
        <w:t>?</w:t>
      </w:r>
    </w:p>
    <w:p w14:paraId="590814AE" w14:textId="77777777" w:rsidR="00E807FC" w:rsidRDefault="00E93C38" w:rsidP="00B0246E">
      <w:pPr>
        <w:pStyle w:val="ListParagraph"/>
        <w:numPr>
          <w:ilvl w:val="0"/>
          <w:numId w:val="3"/>
        </w:numPr>
        <w:shd w:val="clear" w:color="auto" w:fill="FFFFFF"/>
        <w:spacing w:after="0" w:line="240" w:lineRule="auto"/>
        <w:rPr>
          <w:rFonts w:ascii="Arial Narrow" w:hAnsi="Arial Narrow" w:cs="Arial-BoldMT"/>
          <w:bCs/>
          <w:sz w:val="28"/>
          <w:szCs w:val="28"/>
        </w:rPr>
      </w:pPr>
      <w:r w:rsidRPr="004A1C10">
        <w:rPr>
          <w:rFonts w:ascii="Arial Narrow" w:hAnsi="Arial Narrow" w:cs="Arial-BoldMT"/>
          <w:bCs/>
          <w:sz w:val="28"/>
          <w:szCs w:val="28"/>
        </w:rPr>
        <w:t>Continue to invest in long life (10 year) spotlights.</w:t>
      </w:r>
    </w:p>
    <w:p w14:paraId="69B66481" w14:textId="30464736" w:rsidR="0004014B" w:rsidRDefault="006B5041" w:rsidP="00B0246E">
      <w:pPr>
        <w:pStyle w:val="ListParagraph"/>
        <w:numPr>
          <w:ilvl w:val="0"/>
          <w:numId w:val="3"/>
        </w:numPr>
        <w:shd w:val="clear" w:color="auto" w:fill="FFFFFF"/>
        <w:spacing w:after="0" w:line="240" w:lineRule="auto"/>
        <w:rPr>
          <w:rFonts w:ascii="Arial Narrow" w:hAnsi="Arial Narrow" w:cs="Arial-BoldMT"/>
          <w:bCs/>
          <w:sz w:val="28"/>
          <w:szCs w:val="28"/>
        </w:rPr>
      </w:pPr>
      <w:r>
        <w:rPr>
          <w:rFonts w:ascii="Arial Narrow" w:hAnsi="Arial Narrow" w:cs="Arial-BoldMT"/>
          <w:bCs/>
          <w:sz w:val="28"/>
          <w:szCs w:val="28"/>
        </w:rPr>
        <w:t>Evaluate if we can increase opportunity to teach growing skills – field to fork</w:t>
      </w:r>
    </w:p>
    <w:p w14:paraId="3FAE31CB" w14:textId="1B0108B6" w:rsidR="00454206" w:rsidRDefault="00454206" w:rsidP="00B0246E">
      <w:pPr>
        <w:pStyle w:val="ListParagraph"/>
        <w:numPr>
          <w:ilvl w:val="0"/>
          <w:numId w:val="3"/>
        </w:numPr>
        <w:shd w:val="clear" w:color="auto" w:fill="FFFFFF"/>
        <w:spacing w:after="0" w:line="240" w:lineRule="auto"/>
        <w:rPr>
          <w:rFonts w:ascii="Arial Narrow" w:hAnsi="Arial Narrow" w:cs="Arial-BoldMT"/>
          <w:bCs/>
          <w:sz w:val="28"/>
          <w:szCs w:val="28"/>
        </w:rPr>
      </w:pPr>
      <w:r>
        <w:rPr>
          <w:rFonts w:ascii="Arial Narrow" w:hAnsi="Arial Narrow" w:cs="Arial-BoldMT"/>
          <w:bCs/>
          <w:sz w:val="28"/>
          <w:szCs w:val="28"/>
        </w:rPr>
        <w:t>Deployment of staff year round – match to autumn low demand</w:t>
      </w:r>
    </w:p>
    <w:p w14:paraId="0E295D5B" w14:textId="77777777" w:rsidR="0004014B" w:rsidRDefault="0004014B" w:rsidP="0004014B">
      <w:pPr>
        <w:shd w:val="clear" w:color="auto" w:fill="FFFFFF"/>
        <w:spacing w:after="0" w:line="240" w:lineRule="auto"/>
        <w:rPr>
          <w:rFonts w:ascii="Arial Narrow" w:hAnsi="Arial Narrow" w:cs="Arial-BoldMT"/>
          <w:bCs/>
          <w:sz w:val="28"/>
          <w:szCs w:val="28"/>
        </w:rPr>
      </w:pPr>
    </w:p>
    <w:p w14:paraId="7B9196A0" w14:textId="77777777" w:rsidR="00504EF0" w:rsidRPr="0004014B" w:rsidRDefault="00504EF0" w:rsidP="0004014B">
      <w:pPr>
        <w:shd w:val="clear" w:color="auto" w:fill="FFFFFF"/>
        <w:spacing w:after="0" w:line="240" w:lineRule="auto"/>
        <w:rPr>
          <w:rFonts w:ascii="Arial Narrow" w:hAnsi="Arial Narrow" w:cs="Arial-BoldMT"/>
          <w:bCs/>
          <w:sz w:val="28"/>
          <w:szCs w:val="28"/>
        </w:rPr>
        <w:sectPr w:rsidR="00504EF0" w:rsidRPr="0004014B" w:rsidSect="004A1C10">
          <w:type w:val="continuous"/>
          <w:pgSz w:w="11906" w:h="16838"/>
          <w:pgMar w:top="720" w:right="720" w:bottom="567" w:left="720" w:header="709" w:footer="709" w:gutter="0"/>
          <w:cols w:space="708"/>
          <w:docGrid w:linePitch="360"/>
        </w:sectPr>
      </w:pPr>
    </w:p>
    <w:p w14:paraId="7B9196A1" w14:textId="77777777" w:rsidR="00E54B69" w:rsidRPr="004A1C10" w:rsidRDefault="00E54B69" w:rsidP="00B0246E">
      <w:pPr>
        <w:shd w:val="clear" w:color="auto" w:fill="FFFFFF"/>
        <w:spacing w:after="0" w:line="240" w:lineRule="auto"/>
        <w:rPr>
          <w:rFonts w:ascii="Arial Narrow" w:hAnsi="Arial Narrow" w:cs="Arial-BoldMT"/>
          <w:b/>
          <w:bCs/>
          <w:color w:val="CD0000"/>
          <w:sz w:val="28"/>
          <w:szCs w:val="28"/>
        </w:rPr>
      </w:pPr>
    </w:p>
    <w:p w14:paraId="7B9196A2" w14:textId="77777777" w:rsidR="00E54B69" w:rsidRDefault="00E54B69" w:rsidP="00B0246E">
      <w:pPr>
        <w:shd w:val="clear" w:color="auto" w:fill="FFFFFF"/>
        <w:spacing w:after="0" w:line="240" w:lineRule="auto"/>
        <w:rPr>
          <w:rFonts w:ascii="Arial Narrow" w:hAnsi="Arial Narrow" w:cs="Arial-BoldMT"/>
          <w:b/>
          <w:bCs/>
          <w:color w:val="CD0000"/>
          <w:sz w:val="4"/>
          <w:szCs w:val="4"/>
        </w:rPr>
      </w:pPr>
    </w:p>
    <w:p w14:paraId="7B9196A3" w14:textId="77777777" w:rsidR="00E54B69" w:rsidRDefault="00E54B69" w:rsidP="00B0246E">
      <w:pPr>
        <w:shd w:val="clear" w:color="auto" w:fill="FFFFFF"/>
        <w:spacing w:after="0" w:line="240" w:lineRule="auto"/>
        <w:rPr>
          <w:rFonts w:ascii="Arial Narrow" w:hAnsi="Arial Narrow" w:cs="Arial-BoldMT"/>
          <w:b/>
          <w:bCs/>
          <w:color w:val="CD0000"/>
          <w:sz w:val="4"/>
          <w:szCs w:val="4"/>
        </w:rPr>
      </w:pPr>
    </w:p>
    <w:p w14:paraId="7B9196A4" w14:textId="77777777" w:rsidR="00E54B69" w:rsidRDefault="00E54B69" w:rsidP="00B0246E">
      <w:pPr>
        <w:shd w:val="clear" w:color="auto" w:fill="FFFFFF"/>
        <w:spacing w:after="0" w:line="240" w:lineRule="auto"/>
        <w:rPr>
          <w:rFonts w:ascii="Arial Narrow" w:hAnsi="Arial Narrow" w:cs="Arial-BoldMT"/>
          <w:b/>
          <w:bCs/>
          <w:color w:val="CD0000"/>
          <w:sz w:val="4"/>
          <w:szCs w:val="4"/>
        </w:rPr>
      </w:pPr>
    </w:p>
    <w:p w14:paraId="7B9196A5" w14:textId="77777777" w:rsidR="00E54B69" w:rsidRDefault="00E54B69" w:rsidP="00B0246E">
      <w:pPr>
        <w:shd w:val="clear" w:color="auto" w:fill="FFFFFF"/>
        <w:spacing w:after="0" w:line="240" w:lineRule="auto"/>
        <w:rPr>
          <w:rFonts w:ascii="Arial Narrow" w:hAnsi="Arial Narrow" w:cs="Arial-BoldMT"/>
          <w:b/>
          <w:bCs/>
          <w:color w:val="CD0000"/>
          <w:sz w:val="4"/>
          <w:szCs w:val="4"/>
        </w:rPr>
      </w:pPr>
    </w:p>
    <w:p w14:paraId="7B9196A6" w14:textId="77777777" w:rsidR="004A1C10" w:rsidRDefault="004A1C10" w:rsidP="00B0246E">
      <w:pPr>
        <w:shd w:val="clear" w:color="auto" w:fill="FFFFFF"/>
        <w:spacing w:after="0" w:line="240" w:lineRule="auto"/>
        <w:rPr>
          <w:rFonts w:ascii="Arial Narrow" w:hAnsi="Arial Narrow" w:cs="Arial-BoldMT"/>
          <w:b/>
          <w:bCs/>
          <w:color w:val="CD0000"/>
          <w:sz w:val="4"/>
          <w:szCs w:val="4"/>
        </w:rPr>
        <w:sectPr w:rsidR="004A1C10" w:rsidSect="004A1C10">
          <w:type w:val="continuous"/>
          <w:pgSz w:w="11906" w:h="16838"/>
          <w:pgMar w:top="720" w:right="720" w:bottom="567" w:left="720" w:header="709" w:footer="709" w:gutter="0"/>
          <w:cols w:space="708"/>
          <w:docGrid w:linePitch="360"/>
        </w:sectPr>
      </w:pPr>
    </w:p>
    <w:p w14:paraId="7B9196A7" w14:textId="77777777" w:rsidR="00E54B69" w:rsidRDefault="00E54B69" w:rsidP="00B0246E">
      <w:pPr>
        <w:shd w:val="clear" w:color="auto" w:fill="FFFFFF"/>
        <w:spacing w:after="0" w:line="240" w:lineRule="auto"/>
        <w:rPr>
          <w:rFonts w:ascii="Arial Narrow" w:hAnsi="Arial Narrow" w:cs="Arial-BoldMT"/>
          <w:b/>
          <w:bCs/>
          <w:color w:val="CD0000"/>
          <w:sz w:val="4"/>
          <w:szCs w:val="4"/>
        </w:rPr>
      </w:pPr>
    </w:p>
    <w:p w14:paraId="7B9196A8" w14:textId="77777777" w:rsidR="00E54B69" w:rsidRDefault="00E54B69" w:rsidP="00B0246E">
      <w:pPr>
        <w:shd w:val="clear" w:color="auto" w:fill="FFFFFF"/>
        <w:spacing w:after="0" w:line="240" w:lineRule="auto"/>
        <w:rPr>
          <w:rFonts w:ascii="Arial Narrow" w:hAnsi="Arial Narrow" w:cs="Arial-BoldMT"/>
          <w:b/>
          <w:bCs/>
          <w:color w:val="CD0000"/>
          <w:sz w:val="4"/>
          <w:szCs w:val="4"/>
        </w:rPr>
      </w:pPr>
    </w:p>
    <w:p w14:paraId="7B9196A9" w14:textId="77777777" w:rsidR="00E54B69" w:rsidRDefault="00E54B69" w:rsidP="00B0246E">
      <w:pPr>
        <w:shd w:val="clear" w:color="auto" w:fill="FFFFFF"/>
        <w:spacing w:after="0" w:line="240" w:lineRule="auto"/>
        <w:rPr>
          <w:rFonts w:ascii="Arial Narrow" w:hAnsi="Arial Narrow" w:cs="Arial-BoldMT"/>
          <w:b/>
          <w:bCs/>
          <w:color w:val="CD0000"/>
          <w:sz w:val="4"/>
          <w:szCs w:val="4"/>
        </w:rPr>
      </w:pPr>
    </w:p>
    <w:p w14:paraId="7B9196AA" w14:textId="77777777" w:rsidR="00E54B69" w:rsidRPr="00E54B69" w:rsidRDefault="00E54B69" w:rsidP="00B0246E">
      <w:pPr>
        <w:shd w:val="clear" w:color="auto" w:fill="FFFFFF"/>
        <w:spacing w:after="0" w:line="240" w:lineRule="auto"/>
        <w:rPr>
          <w:rFonts w:ascii="Arial Narrow" w:hAnsi="Arial Narrow" w:cs="Arial-BoldMT"/>
          <w:b/>
          <w:bCs/>
          <w:color w:val="CD0000"/>
          <w:sz w:val="4"/>
          <w:szCs w:val="4"/>
        </w:rPr>
      </w:pPr>
    </w:p>
    <w:p w14:paraId="7B9196AB" w14:textId="6F93F726" w:rsidR="00384615" w:rsidRPr="00E93C38" w:rsidRDefault="00A34993" w:rsidP="00386A14">
      <w:pPr>
        <w:shd w:val="clear" w:color="auto" w:fill="FFFFFF"/>
        <w:spacing w:after="0" w:line="240" w:lineRule="auto"/>
        <w:jc w:val="right"/>
        <w:rPr>
          <w:rFonts w:ascii="Arial Narrow" w:hAnsi="Arial Narrow" w:cs="Arial-BoldMT"/>
          <w:bCs/>
          <w:sz w:val="20"/>
          <w:szCs w:val="20"/>
        </w:rPr>
      </w:pPr>
      <w:r w:rsidRPr="00E93C38">
        <w:rPr>
          <w:rFonts w:ascii="Arial Narrow" w:hAnsi="Arial Narrow" w:cs="Arial-BoldMT"/>
          <w:bCs/>
          <w:sz w:val="20"/>
          <w:szCs w:val="20"/>
        </w:rPr>
        <w:t>Crea</w:t>
      </w:r>
      <w:r w:rsidR="00E93C38" w:rsidRPr="00E93C38">
        <w:rPr>
          <w:rFonts w:ascii="Arial Narrow" w:hAnsi="Arial Narrow" w:cs="Arial-BoldMT"/>
          <w:bCs/>
          <w:sz w:val="20"/>
          <w:szCs w:val="20"/>
        </w:rPr>
        <w:t xml:space="preserve">ted: </w:t>
      </w:r>
      <w:r w:rsidR="00384615">
        <w:rPr>
          <w:rFonts w:ascii="Arial Narrow" w:hAnsi="Arial Narrow" w:cs="Arial-BoldMT"/>
          <w:bCs/>
          <w:sz w:val="20"/>
          <w:szCs w:val="20"/>
        </w:rPr>
        <w:t>8</w:t>
      </w:r>
      <w:r w:rsidR="008710D7">
        <w:rPr>
          <w:rFonts w:ascii="Arial Narrow" w:hAnsi="Arial Narrow" w:cs="Arial-BoldMT"/>
          <w:bCs/>
          <w:sz w:val="20"/>
          <w:szCs w:val="20"/>
        </w:rPr>
        <w:t>/12/</w:t>
      </w:r>
      <w:r w:rsidRPr="00E93C38">
        <w:rPr>
          <w:rFonts w:ascii="Arial Narrow" w:hAnsi="Arial Narrow" w:cs="Arial-BoldMT"/>
          <w:bCs/>
          <w:sz w:val="20"/>
          <w:szCs w:val="20"/>
        </w:rPr>
        <w:t>11 Helen O’Hagan</w:t>
      </w:r>
      <w:r w:rsidR="008710D7">
        <w:rPr>
          <w:rFonts w:ascii="Arial Narrow" w:hAnsi="Arial Narrow" w:cs="Arial-BoldMT"/>
          <w:bCs/>
          <w:sz w:val="20"/>
          <w:szCs w:val="20"/>
        </w:rPr>
        <w:t xml:space="preserve">, </w:t>
      </w:r>
      <w:r w:rsidR="00386A14">
        <w:rPr>
          <w:rFonts w:ascii="Arial Narrow" w:hAnsi="Arial Narrow" w:cs="Arial-BoldMT"/>
          <w:bCs/>
          <w:sz w:val="20"/>
          <w:szCs w:val="20"/>
        </w:rPr>
        <w:t>Last r</w:t>
      </w:r>
      <w:r w:rsidR="008710D7">
        <w:rPr>
          <w:rFonts w:ascii="Arial Narrow" w:hAnsi="Arial Narrow" w:cs="Arial-BoldMT"/>
          <w:bCs/>
          <w:sz w:val="20"/>
          <w:szCs w:val="20"/>
        </w:rPr>
        <w:t xml:space="preserve">eviewed </w:t>
      </w:r>
      <w:r w:rsidR="0004014B">
        <w:rPr>
          <w:rFonts w:ascii="Arial Narrow" w:hAnsi="Arial Narrow" w:cs="Arial-BoldMT"/>
          <w:bCs/>
          <w:sz w:val="20"/>
          <w:szCs w:val="20"/>
        </w:rPr>
        <w:t>2020</w:t>
      </w:r>
      <w:r w:rsidRPr="00E93C38">
        <w:rPr>
          <w:rFonts w:ascii="Arial Narrow" w:hAnsi="Arial Narrow" w:cs="Arial-BoldMT"/>
          <w:bCs/>
          <w:sz w:val="20"/>
          <w:szCs w:val="20"/>
        </w:rPr>
        <w:t xml:space="preserve">, </w:t>
      </w:r>
      <w:r w:rsidRPr="00E93C38">
        <w:rPr>
          <w:rFonts w:ascii="Arial Narrow" w:hAnsi="Arial Narrow" w:cs="Arial-BoldMT"/>
          <w:bCs/>
          <w:color w:val="C00000"/>
          <w:sz w:val="20"/>
          <w:szCs w:val="20"/>
          <w:u w:val="single"/>
        </w:rPr>
        <w:t xml:space="preserve">Review by </w:t>
      </w:r>
      <w:r w:rsidR="0004014B">
        <w:rPr>
          <w:rFonts w:ascii="Arial Narrow" w:hAnsi="Arial Narrow" w:cs="Arial-BoldMT"/>
          <w:bCs/>
          <w:color w:val="C00000"/>
          <w:sz w:val="20"/>
          <w:szCs w:val="20"/>
          <w:u w:val="single"/>
        </w:rPr>
        <w:t>2025</w:t>
      </w:r>
    </w:p>
    <w:sectPr w:rsidR="00384615" w:rsidRPr="00E93C38" w:rsidSect="00384615">
      <w:type w:val="continuous"/>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E0EA3"/>
    <w:multiLevelType w:val="multilevel"/>
    <w:tmpl w:val="4C88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6F69D5"/>
    <w:multiLevelType w:val="multilevel"/>
    <w:tmpl w:val="C31E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92C36"/>
    <w:multiLevelType w:val="hybridMultilevel"/>
    <w:tmpl w:val="BA3E593C"/>
    <w:lvl w:ilvl="0" w:tplc="2EDC2340">
      <w:numFmt w:val="bullet"/>
      <w:lvlText w:val=""/>
      <w:lvlJc w:val="left"/>
      <w:pPr>
        <w:ind w:left="720" w:hanging="360"/>
      </w:pPr>
      <w:rPr>
        <w:rFonts w:ascii="Symbol" w:eastAsiaTheme="minorHAnsi" w:hAnsi="Symbol"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2113A"/>
    <w:multiLevelType w:val="multilevel"/>
    <w:tmpl w:val="1D04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5425D"/>
    <w:multiLevelType w:val="hybridMultilevel"/>
    <w:tmpl w:val="B1301A66"/>
    <w:lvl w:ilvl="0" w:tplc="78F2787C">
      <w:numFmt w:val="bullet"/>
      <w:lvlText w:val=""/>
      <w:lvlJc w:val="left"/>
      <w:pPr>
        <w:ind w:left="720" w:hanging="360"/>
      </w:pPr>
      <w:rPr>
        <w:rFonts w:ascii="Symbol" w:eastAsiaTheme="minorHAnsi" w:hAnsi="Symbol" w:cs="ArialMT-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335743">
    <w:abstractNumId w:val="4"/>
  </w:num>
  <w:num w:numId="2" w16cid:durableId="1918245725">
    <w:abstractNumId w:val="1"/>
  </w:num>
  <w:num w:numId="3" w16cid:durableId="1687250063">
    <w:abstractNumId w:val="2"/>
  </w:num>
  <w:num w:numId="4" w16cid:durableId="1328093329">
    <w:abstractNumId w:val="0"/>
  </w:num>
  <w:num w:numId="5" w16cid:durableId="779298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FB2"/>
    <w:rsid w:val="0004014B"/>
    <w:rsid w:val="00054511"/>
    <w:rsid w:val="000C04A2"/>
    <w:rsid w:val="000D1DAE"/>
    <w:rsid w:val="000E3CF3"/>
    <w:rsid w:val="00203BC9"/>
    <w:rsid w:val="0021148E"/>
    <w:rsid w:val="00235FB2"/>
    <w:rsid w:val="002F35B0"/>
    <w:rsid w:val="003232D8"/>
    <w:rsid w:val="00384615"/>
    <w:rsid w:val="00386A14"/>
    <w:rsid w:val="003C1003"/>
    <w:rsid w:val="00454206"/>
    <w:rsid w:val="004639ED"/>
    <w:rsid w:val="004644DB"/>
    <w:rsid w:val="00480E79"/>
    <w:rsid w:val="004A1C10"/>
    <w:rsid w:val="004A4209"/>
    <w:rsid w:val="00502DED"/>
    <w:rsid w:val="00504EF0"/>
    <w:rsid w:val="00541FCB"/>
    <w:rsid w:val="00543E05"/>
    <w:rsid w:val="00591FC6"/>
    <w:rsid w:val="005C64AA"/>
    <w:rsid w:val="005D2992"/>
    <w:rsid w:val="006908CB"/>
    <w:rsid w:val="006B5041"/>
    <w:rsid w:val="006D1B73"/>
    <w:rsid w:val="0073714C"/>
    <w:rsid w:val="0077374B"/>
    <w:rsid w:val="00857332"/>
    <w:rsid w:val="008710D7"/>
    <w:rsid w:val="008977E2"/>
    <w:rsid w:val="008C14B8"/>
    <w:rsid w:val="0090281E"/>
    <w:rsid w:val="00904C90"/>
    <w:rsid w:val="00940F11"/>
    <w:rsid w:val="009704CC"/>
    <w:rsid w:val="009C529E"/>
    <w:rsid w:val="009F2A74"/>
    <w:rsid w:val="00A34993"/>
    <w:rsid w:val="00A36C22"/>
    <w:rsid w:val="00A523B4"/>
    <w:rsid w:val="00A86B43"/>
    <w:rsid w:val="00A90B86"/>
    <w:rsid w:val="00AF33B8"/>
    <w:rsid w:val="00B0246E"/>
    <w:rsid w:val="00B37255"/>
    <w:rsid w:val="00B47333"/>
    <w:rsid w:val="00BD79AD"/>
    <w:rsid w:val="00C20DC9"/>
    <w:rsid w:val="00C64DBE"/>
    <w:rsid w:val="00C724F0"/>
    <w:rsid w:val="00CB3D9F"/>
    <w:rsid w:val="00CD6E75"/>
    <w:rsid w:val="00CE5AB3"/>
    <w:rsid w:val="00D01B04"/>
    <w:rsid w:val="00D02FAD"/>
    <w:rsid w:val="00D967C4"/>
    <w:rsid w:val="00E54B69"/>
    <w:rsid w:val="00E6118D"/>
    <w:rsid w:val="00E807FC"/>
    <w:rsid w:val="00E93C38"/>
    <w:rsid w:val="00E97AD3"/>
    <w:rsid w:val="00F7757E"/>
    <w:rsid w:val="00FB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965E"/>
  <w15:docId w15:val="{3CAB6565-0F1D-4999-9B1F-8F1923ED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B86"/>
  </w:style>
  <w:style w:type="paragraph" w:styleId="Heading2">
    <w:name w:val="heading 2"/>
    <w:basedOn w:val="Normal"/>
    <w:next w:val="Normal"/>
    <w:link w:val="Heading2Char"/>
    <w:uiPriority w:val="9"/>
    <w:semiHidden/>
    <w:unhideWhenUsed/>
    <w:qFormat/>
    <w:rsid w:val="00BD79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35FB2"/>
    <w:pPr>
      <w:spacing w:before="100" w:beforeAutospacing="1" w:after="100" w:afterAutospacing="1" w:line="240" w:lineRule="auto"/>
      <w:jc w:val="both"/>
      <w:outlineLvl w:val="2"/>
    </w:pPr>
    <w:rPr>
      <w:rFonts w:ascii="Arial" w:eastAsia="Times New Roman" w:hAnsi="Arial" w:cs="Arial"/>
      <w:b/>
      <w:bCs/>
      <w:color w:val="666666"/>
      <w:sz w:val="11"/>
      <w:szCs w:val="1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FB2"/>
    <w:pPr>
      <w:ind w:left="720"/>
      <w:contextualSpacing/>
    </w:pPr>
  </w:style>
  <w:style w:type="character" w:customStyle="1" w:styleId="Heading3Char">
    <w:name w:val="Heading 3 Char"/>
    <w:basedOn w:val="DefaultParagraphFont"/>
    <w:link w:val="Heading3"/>
    <w:uiPriority w:val="9"/>
    <w:rsid w:val="00235FB2"/>
    <w:rPr>
      <w:rFonts w:ascii="Arial" w:eastAsia="Times New Roman" w:hAnsi="Arial" w:cs="Arial"/>
      <w:b/>
      <w:bCs/>
      <w:color w:val="666666"/>
      <w:sz w:val="11"/>
      <w:szCs w:val="11"/>
      <w:lang w:eastAsia="en-GB"/>
    </w:rPr>
  </w:style>
  <w:style w:type="paragraph" w:styleId="NormalWeb">
    <w:name w:val="Normal (Web)"/>
    <w:basedOn w:val="Normal"/>
    <w:uiPriority w:val="99"/>
    <w:unhideWhenUsed/>
    <w:rsid w:val="00235FB2"/>
    <w:pPr>
      <w:spacing w:before="100" w:beforeAutospacing="1" w:after="100" w:afterAutospacing="1" w:line="240" w:lineRule="auto"/>
      <w:jc w:val="both"/>
    </w:pPr>
    <w:rPr>
      <w:rFonts w:ascii="Arial" w:eastAsia="Times New Roman" w:hAnsi="Arial" w:cs="Arial"/>
      <w:color w:val="666666"/>
      <w:sz w:val="11"/>
      <w:szCs w:val="11"/>
      <w:lang w:eastAsia="en-GB"/>
    </w:rPr>
  </w:style>
  <w:style w:type="paragraph" w:customStyle="1" w:styleId="green">
    <w:name w:val="green"/>
    <w:basedOn w:val="Normal"/>
    <w:rsid w:val="00235FB2"/>
    <w:pPr>
      <w:spacing w:before="100" w:beforeAutospacing="1" w:after="100" w:afterAutospacing="1" w:line="240" w:lineRule="auto"/>
      <w:jc w:val="both"/>
    </w:pPr>
    <w:rPr>
      <w:rFonts w:ascii="Arial" w:eastAsia="Times New Roman" w:hAnsi="Arial" w:cs="Arial"/>
      <w:color w:val="666666"/>
      <w:sz w:val="11"/>
      <w:szCs w:val="11"/>
      <w:lang w:eastAsia="en-GB"/>
    </w:rPr>
  </w:style>
  <w:style w:type="paragraph" w:customStyle="1" w:styleId="greenbullet">
    <w:name w:val="greenbullet"/>
    <w:basedOn w:val="Normal"/>
    <w:rsid w:val="00235FB2"/>
    <w:pPr>
      <w:spacing w:before="100" w:beforeAutospacing="1" w:after="100" w:afterAutospacing="1" w:line="240" w:lineRule="auto"/>
      <w:jc w:val="both"/>
    </w:pPr>
    <w:rPr>
      <w:rFonts w:ascii="Arial" w:eastAsia="Times New Roman" w:hAnsi="Arial" w:cs="Arial"/>
      <w:color w:val="709E00"/>
      <w:sz w:val="11"/>
      <w:szCs w:val="11"/>
      <w:lang w:eastAsia="en-GB"/>
    </w:rPr>
  </w:style>
  <w:style w:type="character" w:styleId="Strong">
    <w:name w:val="Strong"/>
    <w:basedOn w:val="DefaultParagraphFont"/>
    <w:uiPriority w:val="22"/>
    <w:qFormat/>
    <w:rsid w:val="00235FB2"/>
    <w:rPr>
      <w:b/>
      <w:bCs/>
    </w:rPr>
  </w:style>
  <w:style w:type="table" w:styleId="TableGrid">
    <w:name w:val="Table Grid"/>
    <w:basedOn w:val="TableNormal"/>
    <w:uiPriority w:val="59"/>
    <w:rsid w:val="009C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79AD"/>
    <w:pPr>
      <w:spacing w:after="0" w:line="240" w:lineRule="auto"/>
    </w:pPr>
  </w:style>
  <w:style w:type="character" w:customStyle="1" w:styleId="Heading2Char">
    <w:name w:val="Heading 2 Char"/>
    <w:basedOn w:val="DefaultParagraphFont"/>
    <w:link w:val="Heading2"/>
    <w:uiPriority w:val="9"/>
    <w:semiHidden/>
    <w:rsid w:val="00BD79A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BD79AD"/>
    <w:rPr>
      <w:color w:val="0000FF"/>
      <w:u w:val="single"/>
    </w:rPr>
  </w:style>
  <w:style w:type="character" w:customStyle="1" w:styleId="tocnumber2">
    <w:name w:val="tocnumber2"/>
    <w:basedOn w:val="DefaultParagraphFont"/>
    <w:rsid w:val="00BD79AD"/>
  </w:style>
  <w:style w:type="character" w:customStyle="1" w:styleId="toctext">
    <w:name w:val="toctext"/>
    <w:basedOn w:val="DefaultParagraphFont"/>
    <w:rsid w:val="00BD79AD"/>
  </w:style>
  <w:style w:type="character" w:customStyle="1" w:styleId="editsection">
    <w:name w:val="editsection"/>
    <w:basedOn w:val="DefaultParagraphFont"/>
    <w:rsid w:val="00BD79AD"/>
  </w:style>
  <w:style w:type="character" w:customStyle="1" w:styleId="mw-headline">
    <w:name w:val="mw-headline"/>
    <w:basedOn w:val="DefaultParagraphFont"/>
    <w:rsid w:val="00BD79AD"/>
  </w:style>
  <w:style w:type="character" w:styleId="Emphasis">
    <w:name w:val="Emphasis"/>
    <w:basedOn w:val="DefaultParagraphFont"/>
    <w:uiPriority w:val="20"/>
    <w:qFormat/>
    <w:rsid w:val="00BD79AD"/>
    <w:rPr>
      <w:i/>
      <w:iCs/>
    </w:rPr>
  </w:style>
  <w:style w:type="paragraph" w:styleId="BalloonText">
    <w:name w:val="Balloon Text"/>
    <w:basedOn w:val="Normal"/>
    <w:link w:val="BalloonTextChar"/>
    <w:uiPriority w:val="99"/>
    <w:semiHidden/>
    <w:unhideWhenUsed/>
    <w:rsid w:val="00970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4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811722">
      <w:bodyDiv w:val="1"/>
      <w:marLeft w:val="0"/>
      <w:marRight w:val="0"/>
      <w:marTop w:val="0"/>
      <w:marBottom w:val="0"/>
      <w:divBdr>
        <w:top w:val="none" w:sz="0" w:space="0" w:color="auto"/>
        <w:left w:val="none" w:sz="0" w:space="0" w:color="auto"/>
        <w:bottom w:val="none" w:sz="0" w:space="0" w:color="auto"/>
        <w:right w:val="none" w:sz="0" w:space="0" w:color="auto"/>
      </w:divBdr>
      <w:divsChild>
        <w:div w:id="1551378265">
          <w:marLeft w:val="0"/>
          <w:marRight w:val="0"/>
          <w:marTop w:val="0"/>
          <w:marBottom w:val="0"/>
          <w:divBdr>
            <w:top w:val="none" w:sz="0" w:space="0" w:color="auto"/>
            <w:left w:val="none" w:sz="0" w:space="0" w:color="auto"/>
            <w:bottom w:val="none" w:sz="0" w:space="0" w:color="auto"/>
            <w:right w:val="none" w:sz="0" w:space="0" w:color="auto"/>
          </w:divBdr>
          <w:divsChild>
            <w:div w:id="1758164612">
              <w:marLeft w:val="0"/>
              <w:marRight w:val="0"/>
              <w:marTop w:val="0"/>
              <w:marBottom w:val="0"/>
              <w:divBdr>
                <w:top w:val="none" w:sz="0" w:space="0" w:color="auto"/>
                <w:left w:val="none" w:sz="0" w:space="0" w:color="auto"/>
                <w:bottom w:val="none" w:sz="0" w:space="0" w:color="auto"/>
                <w:right w:val="none" w:sz="0" w:space="0" w:color="auto"/>
              </w:divBdr>
              <w:divsChild>
                <w:div w:id="897401713">
                  <w:marLeft w:val="0"/>
                  <w:marRight w:val="0"/>
                  <w:marTop w:val="0"/>
                  <w:marBottom w:val="0"/>
                  <w:divBdr>
                    <w:top w:val="none" w:sz="0" w:space="0" w:color="auto"/>
                    <w:left w:val="none" w:sz="0" w:space="0" w:color="auto"/>
                    <w:bottom w:val="none" w:sz="0" w:space="0" w:color="auto"/>
                    <w:right w:val="none" w:sz="0" w:space="0" w:color="auto"/>
                  </w:divBdr>
                  <w:divsChild>
                    <w:div w:id="959190302">
                      <w:marLeft w:val="0"/>
                      <w:marRight w:val="180"/>
                      <w:marTop w:val="0"/>
                      <w:marBottom w:val="0"/>
                      <w:divBdr>
                        <w:top w:val="none" w:sz="0" w:space="0" w:color="auto"/>
                        <w:left w:val="none" w:sz="0" w:space="0" w:color="auto"/>
                        <w:bottom w:val="none" w:sz="0" w:space="0" w:color="auto"/>
                        <w:right w:val="none" w:sz="0" w:space="0" w:color="auto"/>
                      </w:divBdr>
                      <w:divsChild>
                        <w:div w:id="660888153">
                          <w:marLeft w:val="0"/>
                          <w:marRight w:val="0"/>
                          <w:marTop w:val="0"/>
                          <w:marBottom w:val="0"/>
                          <w:divBdr>
                            <w:top w:val="none" w:sz="0" w:space="0" w:color="auto"/>
                            <w:left w:val="none" w:sz="0" w:space="0" w:color="auto"/>
                            <w:bottom w:val="none" w:sz="0" w:space="0" w:color="auto"/>
                            <w:right w:val="none" w:sz="0" w:space="0" w:color="auto"/>
                          </w:divBdr>
                          <w:divsChild>
                            <w:div w:id="1473672736">
                              <w:marLeft w:val="0"/>
                              <w:marRight w:val="0"/>
                              <w:marTop w:val="0"/>
                              <w:marBottom w:val="0"/>
                              <w:divBdr>
                                <w:top w:val="none" w:sz="0" w:space="0" w:color="auto"/>
                                <w:left w:val="none" w:sz="0" w:space="0" w:color="auto"/>
                                <w:bottom w:val="none" w:sz="0" w:space="0" w:color="auto"/>
                                <w:right w:val="none" w:sz="0" w:space="0" w:color="auto"/>
                              </w:divBdr>
                              <w:divsChild>
                                <w:div w:id="683671655">
                                  <w:marLeft w:val="0"/>
                                  <w:marRight w:val="0"/>
                                  <w:marTop w:val="0"/>
                                  <w:marBottom w:val="0"/>
                                  <w:divBdr>
                                    <w:top w:val="none" w:sz="0" w:space="0" w:color="auto"/>
                                    <w:left w:val="none" w:sz="0" w:space="0" w:color="auto"/>
                                    <w:bottom w:val="none" w:sz="0" w:space="0" w:color="auto"/>
                                    <w:right w:val="none" w:sz="0" w:space="0" w:color="auto"/>
                                  </w:divBdr>
                                </w:div>
                                <w:div w:id="1738042781">
                                  <w:marLeft w:val="0"/>
                                  <w:marRight w:val="0"/>
                                  <w:marTop w:val="0"/>
                                  <w:marBottom w:val="0"/>
                                  <w:divBdr>
                                    <w:top w:val="none" w:sz="0" w:space="0" w:color="auto"/>
                                    <w:left w:val="none" w:sz="0" w:space="0" w:color="auto"/>
                                    <w:bottom w:val="none" w:sz="0" w:space="0" w:color="auto"/>
                                    <w:right w:val="none" w:sz="0" w:space="0" w:color="auto"/>
                                  </w:divBdr>
                                </w:div>
                                <w:div w:id="1051657828">
                                  <w:marLeft w:val="0"/>
                                  <w:marRight w:val="0"/>
                                  <w:marTop w:val="0"/>
                                  <w:marBottom w:val="0"/>
                                  <w:divBdr>
                                    <w:top w:val="none" w:sz="0" w:space="0" w:color="auto"/>
                                    <w:left w:val="none" w:sz="0" w:space="0" w:color="auto"/>
                                    <w:bottom w:val="none" w:sz="0" w:space="0" w:color="auto"/>
                                    <w:right w:val="none" w:sz="0" w:space="0" w:color="auto"/>
                                  </w:divBdr>
                                </w:div>
                                <w:div w:id="1165512755">
                                  <w:marLeft w:val="0"/>
                                  <w:marRight w:val="0"/>
                                  <w:marTop w:val="0"/>
                                  <w:marBottom w:val="0"/>
                                  <w:divBdr>
                                    <w:top w:val="none" w:sz="0" w:space="0" w:color="auto"/>
                                    <w:left w:val="none" w:sz="0" w:space="0" w:color="auto"/>
                                    <w:bottom w:val="none" w:sz="0" w:space="0" w:color="auto"/>
                                    <w:right w:val="none" w:sz="0" w:space="0" w:color="auto"/>
                                  </w:divBdr>
                                </w:div>
                              </w:divsChild>
                            </w:div>
                            <w:div w:id="1860583428">
                              <w:marLeft w:val="0"/>
                              <w:marRight w:val="0"/>
                              <w:marTop w:val="0"/>
                              <w:marBottom w:val="0"/>
                              <w:divBdr>
                                <w:top w:val="none" w:sz="0" w:space="0" w:color="auto"/>
                                <w:left w:val="none" w:sz="0" w:space="0" w:color="auto"/>
                                <w:bottom w:val="none" w:sz="0" w:space="0" w:color="auto"/>
                                <w:right w:val="none" w:sz="0" w:space="0" w:color="auto"/>
                              </w:divBdr>
                              <w:divsChild>
                                <w:div w:id="1569923978">
                                  <w:marLeft w:val="0"/>
                                  <w:marRight w:val="0"/>
                                  <w:marTop w:val="0"/>
                                  <w:marBottom w:val="0"/>
                                  <w:divBdr>
                                    <w:top w:val="none" w:sz="0" w:space="0" w:color="auto"/>
                                    <w:left w:val="none" w:sz="0" w:space="0" w:color="auto"/>
                                    <w:bottom w:val="none" w:sz="0" w:space="0" w:color="auto"/>
                                    <w:right w:val="none" w:sz="0" w:space="0" w:color="auto"/>
                                  </w:divBdr>
                                </w:div>
                                <w:div w:id="145248833">
                                  <w:marLeft w:val="0"/>
                                  <w:marRight w:val="0"/>
                                  <w:marTop w:val="0"/>
                                  <w:marBottom w:val="0"/>
                                  <w:divBdr>
                                    <w:top w:val="none" w:sz="0" w:space="0" w:color="auto"/>
                                    <w:left w:val="none" w:sz="0" w:space="0" w:color="auto"/>
                                    <w:bottom w:val="none" w:sz="0" w:space="0" w:color="auto"/>
                                    <w:right w:val="none" w:sz="0" w:space="0" w:color="auto"/>
                                  </w:divBdr>
                                </w:div>
                                <w:div w:id="913974878">
                                  <w:marLeft w:val="0"/>
                                  <w:marRight w:val="0"/>
                                  <w:marTop w:val="0"/>
                                  <w:marBottom w:val="0"/>
                                  <w:divBdr>
                                    <w:top w:val="none" w:sz="0" w:space="0" w:color="auto"/>
                                    <w:left w:val="none" w:sz="0" w:space="0" w:color="auto"/>
                                    <w:bottom w:val="none" w:sz="0" w:space="0" w:color="auto"/>
                                    <w:right w:val="none" w:sz="0" w:space="0" w:color="auto"/>
                                  </w:divBdr>
                                </w:div>
                              </w:divsChild>
                            </w:div>
                            <w:div w:id="901796334">
                              <w:marLeft w:val="0"/>
                              <w:marRight w:val="0"/>
                              <w:marTop w:val="0"/>
                              <w:marBottom w:val="0"/>
                              <w:divBdr>
                                <w:top w:val="none" w:sz="0" w:space="0" w:color="auto"/>
                                <w:left w:val="none" w:sz="0" w:space="0" w:color="auto"/>
                                <w:bottom w:val="none" w:sz="0" w:space="0" w:color="auto"/>
                                <w:right w:val="none" w:sz="0" w:space="0" w:color="auto"/>
                              </w:divBdr>
                              <w:divsChild>
                                <w:div w:id="15234271">
                                  <w:marLeft w:val="0"/>
                                  <w:marRight w:val="0"/>
                                  <w:marTop w:val="0"/>
                                  <w:marBottom w:val="0"/>
                                  <w:divBdr>
                                    <w:top w:val="none" w:sz="0" w:space="0" w:color="auto"/>
                                    <w:left w:val="none" w:sz="0" w:space="0" w:color="auto"/>
                                    <w:bottom w:val="none" w:sz="0" w:space="0" w:color="auto"/>
                                    <w:right w:val="none" w:sz="0" w:space="0" w:color="auto"/>
                                  </w:divBdr>
                                </w:div>
                                <w:div w:id="1258247419">
                                  <w:marLeft w:val="0"/>
                                  <w:marRight w:val="0"/>
                                  <w:marTop w:val="0"/>
                                  <w:marBottom w:val="0"/>
                                  <w:divBdr>
                                    <w:top w:val="none" w:sz="0" w:space="0" w:color="auto"/>
                                    <w:left w:val="none" w:sz="0" w:space="0" w:color="auto"/>
                                    <w:bottom w:val="none" w:sz="0" w:space="0" w:color="auto"/>
                                    <w:right w:val="none" w:sz="0" w:space="0" w:color="auto"/>
                                  </w:divBdr>
                                </w:div>
                                <w:div w:id="1199658414">
                                  <w:marLeft w:val="0"/>
                                  <w:marRight w:val="0"/>
                                  <w:marTop w:val="0"/>
                                  <w:marBottom w:val="0"/>
                                  <w:divBdr>
                                    <w:top w:val="none" w:sz="0" w:space="0" w:color="auto"/>
                                    <w:left w:val="none" w:sz="0" w:space="0" w:color="auto"/>
                                    <w:bottom w:val="none" w:sz="0" w:space="0" w:color="auto"/>
                                    <w:right w:val="none" w:sz="0" w:space="0" w:color="auto"/>
                                  </w:divBdr>
                                </w:div>
                                <w:div w:id="1191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536051">
      <w:bodyDiv w:val="1"/>
      <w:marLeft w:val="0"/>
      <w:marRight w:val="0"/>
      <w:marTop w:val="0"/>
      <w:marBottom w:val="0"/>
      <w:divBdr>
        <w:top w:val="none" w:sz="0" w:space="0" w:color="auto"/>
        <w:left w:val="none" w:sz="0" w:space="0" w:color="auto"/>
        <w:bottom w:val="none" w:sz="0" w:space="0" w:color="auto"/>
        <w:right w:val="none" w:sz="0" w:space="0" w:color="auto"/>
      </w:divBdr>
      <w:divsChild>
        <w:div w:id="1105032521">
          <w:marLeft w:val="0"/>
          <w:marRight w:val="0"/>
          <w:marTop w:val="0"/>
          <w:marBottom w:val="0"/>
          <w:divBdr>
            <w:top w:val="none" w:sz="0" w:space="0" w:color="auto"/>
            <w:left w:val="none" w:sz="0" w:space="0" w:color="auto"/>
            <w:bottom w:val="none" w:sz="0" w:space="0" w:color="auto"/>
            <w:right w:val="none" w:sz="0" w:space="0" w:color="auto"/>
          </w:divBdr>
          <w:divsChild>
            <w:div w:id="162401362">
              <w:marLeft w:val="0"/>
              <w:marRight w:val="0"/>
              <w:marTop w:val="0"/>
              <w:marBottom w:val="0"/>
              <w:divBdr>
                <w:top w:val="none" w:sz="0" w:space="0" w:color="auto"/>
                <w:left w:val="none" w:sz="0" w:space="0" w:color="auto"/>
                <w:bottom w:val="none" w:sz="0" w:space="0" w:color="auto"/>
                <w:right w:val="none" w:sz="0" w:space="0" w:color="auto"/>
              </w:divBdr>
              <w:divsChild>
                <w:div w:id="630481443">
                  <w:marLeft w:val="0"/>
                  <w:marRight w:val="0"/>
                  <w:marTop w:val="0"/>
                  <w:marBottom w:val="0"/>
                  <w:divBdr>
                    <w:top w:val="none" w:sz="0" w:space="0" w:color="auto"/>
                    <w:left w:val="none" w:sz="0" w:space="0" w:color="auto"/>
                    <w:bottom w:val="none" w:sz="0" w:space="0" w:color="auto"/>
                    <w:right w:val="none" w:sz="0" w:space="0" w:color="auto"/>
                  </w:divBdr>
                  <w:divsChild>
                    <w:div w:id="13337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16713">
      <w:bodyDiv w:val="1"/>
      <w:marLeft w:val="0"/>
      <w:marRight w:val="0"/>
      <w:marTop w:val="0"/>
      <w:marBottom w:val="0"/>
      <w:divBdr>
        <w:top w:val="single" w:sz="2" w:space="0" w:color="000000"/>
        <w:left w:val="none" w:sz="0" w:space="0" w:color="auto"/>
        <w:bottom w:val="none" w:sz="0" w:space="0" w:color="auto"/>
        <w:right w:val="none" w:sz="0" w:space="0" w:color="auto"/>
      </w:divBdr>
      <w:divsChild>
        <w:div w:id="726877230">
          <w:marLeft w:val="0"/>
          <w:marRight w:val="0"/>
          <w:marTop w:val="0"/>
          <w:marBottom w:val="0"/>
          <w:divBdr>
            <w:top w:val="single" w:sz="6" w:space="0" w:color="800000"/>
            <w:left w:val="single" w:sz="6" w:space="14" w:color="800000"/>
            <w:bottom w:val="single" w:sz="6" w:space="0" w:color="800000"/>
            <w:right w:val="single" w:sz="6" w:space="14" w:color="800000"/>
          </w:divBdr>
          <w:divsChild>
            <w:div w:id="1663316713">
              <w:marLeft w:val="0"/>
              <w:marRight w:val="0"/>
              <w:marTop w:val="0"/>
              <w:marBottom w:val="0"/>
              <w:divBdr>
                <w:top w:val="none" w:sz="0" w:space="0" w:color="auto"/>
                <w:left w:val="none" w:sz="0" w:space="0" w:color="auto"/>
                <w:bottom w:val="none" w:sz="0" w:space="0" w:color="auto"/>
                <w:right w:val="none" w:sz="0" w:space="0" w:color="auto"/>
              </w:divBdr>
              <w:divsChild>
                <w:div w:id="1427850704">
                  <w:marLeft w:val="0"/>
                  <w:marRight w:val="0"/>
                  <w:marTop w:val="0"/>
                  <w:marBottom w:val="0"/>
                  <w:divBdr>
                    <w:top w:val="none" w:sz="0" w:space="0" w:color="auto"/>
                    <w:left w:val="none" w:sz="0" w:space="0" w:color="auto"/>
                    <w:bottom w:val="none" w:sz="0" w:space="0" w:color="auto"/>
                    <w:right w:val="none" w:sz="0" w:space="0" w:color="auto"/>
                  </w:divBdr>
                  <w:divsChild>
                    <w:div w:id="1081561476">
                      <w:marLeft w:val="0"/>
                      <w:marRight w:val="0"/>
                      <w:marTop w:val="0"/>
                      <w:marBottom w:val="0"/>
                      <w:divBdr>
                        <w:top w:val="none" w:sz="0" w:space="0" w:color="auto"/>
                        <w:left w:val="none" w:sz="0" w:space="0" w:color="auto"/>
                        <w:bottom w:val="none" w:sz="0" w:space="0" w:color="auto"/>
                        <w:right w:val="none" w:sz="0" w:space="0" w:color="auto"/>
                      </w:divBdr>
                      <w:divsChild>
                        <w:div w:id="735468265">
                          <w:marLeft w:val="0"/>
                          <w:marRight w:val="0"/>
                          <w:marTop w:val="0"/>
                          <w:marBottom w:val="0"/>
                          <w:divBdr>
                            <w:top w:val="none" w:sz="0" w:space="0" w:color="auto"/>
                            <w:left w:val="none" w:sz="0" w:space="0" w:color="auto"/>
                            <w:bottom w:val="none" w:sz="0" w:space="0" w:color="auto"/>
                            <w:right w:val="none" w:sz="0" w:space="0" w:color="auto"/>
                          </w:divBdr>
                          <w:divsChild>
                            <w:div w:id="15831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485284">
      <w:bodyDiv w:val="1"/>
      <w:marLeft w:val="0"/>
      <w:marRight w:val="0"/>
      <w:marTop w:val="0"/>
      <w:marBottom w:val="0"/>
      <w:divBdr>
        <w:top w:val="none" w:sz="0" w:space="0" w:color="auto"/>
        <w:left w:val="none" w:sz="0" w:space="0" w:color="auto"/>
        <w:bottom w:val="none" w:sz="0" w:space="0" w:color="auto"/>
        <w:right w:val="none" w:sz="0" w:space="0" w:color="auto"/>
      </w:divBdr>
      <w:divsChild>
        <w:div w:id="1935745316">
          <w:marLeft w:val="0"/>
          <w:marRight w:val="0"/>
          <w:marTop w:val="0"/>
          <w:marBottom w:val="0"/>
          <w:divBdr>
            <w:top w:val="none" w:sz="0" w:space="0" w:color="auto"/>
            <w:left w:val="single" w:sz="6" w:space="0" w:color="4A6B67"/>
            <w:bottom w:val="single" w:sz="6" w:space="0" w:color="4A6B67"/>
            <w:right w:val="single" w:sz="6" w:space="0" w:color="4A6B67"/>
          </w:divBdr>
          <w:divsChild>
            <w:div w:id="812798641">
              <w:marLeft w:val="0"/>
              <w:marRight w:val="0"/>
              <w:marTop w:val="0"/>
              <w:marBottom w:val="0"/>
              <w:divBdr>
                <w:top w:val="none" w:sz="0" w:space="0" w:color="auto"/>
                <w:left w:val="none" w:sz="0" w:space="0" w:color="auto"/>
                <w:bottom w:val="none" w:sz="0" w:space="0" w:color="auto"/>
                <w:right w:val="none" w:sz="0" w:space="0" w:color="auto"/>
              </w:divBdr>
              <w:divsChild>
                <w:div w:id="457333404">
                  <w:marLeft w:val="0"/>
                  <w:marRight w:val="0"/>
                  <w:marTop w:val="0"/>
                  <w:marBottom w:val="0"/>
                  <w:divBdr>
                    <w:top w:val="none" w:sz="0" w:space="0" w:color="auto"/>
                    <w:left w:val="none" w:sz="0" w:space="0" w:color="auto"/>
                    <w:bottom w:val="none" w:sz="0" w:space="0" w:color="auto"/>
                    <w:right w:val="none" w:sz="0" w:space="0" w:color="auto"/>
                  </w:divBdr>
                  <w:divsChild>
                    <w:div w:id="953093225">
                      <w:marLeft w:val="0"/>
                      <w:marRight w:val="0"/>
                      <w:marTop w:val="0"/>
                      <w:marBottom w:val="0"/>
                      <w:divBdr>
                        <w:top w:val="none" w:sz="0" w:space="0" w:color="auto"/>
                        <w:left w:val="none" w:sz="0" w:space="0" w:color="auto"/>
                        <w:bottom w:val="none" w:sz="0" w:space="0" w:color="auto"/>
                        <w:right w:val="none" w:sz="0" w:space="0" w:color="auto"/>
                      </w:divBdr>
                      <w:divsChild>
                        <w:div w:id="20751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ducation_for_Sustainable_Development" TargetMode="External"/><Relationship Id="rId3" Type="http://schemas.openxmlformats.org/officeDocument/2006/relationships/styles" Target="styles.xml"/><Relationship Id="rId7" Type="http://schemas.openxmlformats.org/officeDocument/2006/relationships/hyperlink" Target="http://en.wikipedia.org/wiki/Sustainabil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Agenda_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28D46-650E-4E55-BCEA-1EA6B335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Sandcastles Nursery</cp:lastModifiedBy>
  <cp:revision>15</cp:revision>
  <cp:lastPrinted>2011-11-16T19:56:00Z</cp:lastPrinted>
  <dcterms:created xsi:type="dcterms:W3CDTF">2020-04-06T10:23:00Z</dcterms:created>
  <dcterms:modified xsi:type="dcterms:W3CDTF">2024-12-30T15:14:00Z</dcterms:modified>
</cp:coreProperties>
</file>